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  <w:bookmarkStart w:id="0" w:name="_GoBack"/>
      <w:bookmarkEnd w:id="0"/>
      <w:r w:rsidRPr="00A3133F">
        <w:rPr>
          <w:rFonts w:eastAsia="Times New Roman" w:cstheme="minorHAnsi"/>
          <w:b/>
          <w:bCs/>
          <w:color w:val="000000"/>
          <w:sz w:val="32"/>
          <w:szCs w:val="32"/>
        </w:rPr>
        <w:t>ŽUPANIJA SISAČKO-MOSLAVAČKA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A3133F">
        <w:rPr>
          <w:rFonts w:eastAsia="Times New Roman" w:cstheme="minorHAnsi"/>
          <w:b/>
          <w:bCs/>
          <w:color w:val="000000"/>
          <w:sz w:val="32"/>
          <w:szCs w:val="32"/>
        </w:rPr>
        <w:t>DJEČJI VRTIĆ „RADOST“ NOVSKA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EF7A2C" w:rsidRPr="00A3133F" w:rsidRDefault="00EF7A2C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1F4457" w:rsidRPr="00A3133F" w:rsidRDefault="001F445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1F4457" w:rsidRPr="001F4457" w:rsidRDefault="00A3133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A3133F">
        <w:rPr>
          <w:rFonts w:eastAsia="Times New Roman" w:cstheme="minorHAnsi"/>
          <w:b/>
          <w:bCs/>
          <w:color w:val="000000"/>
          <w:sz w:val="40"/>
          <w:szCs w:val="40"/>
        </w:rPr>
        <w:t xml:space="preserve">KURIKULUM DJEČJEG VRTIĆA </w:t>
      </w:r>
      <w:r>
        <w:rPr>
          <w:rFonts w:eastAsia="Times New Roman" w:cstheme="minorHAnsi"/>
          <w:b/>
          <w:bCs/>
          <w:color w:val="000000"/>
          <w:sz w:val="40"/>
          <w:szCs w:val="40"/>
        </w:rPr>
        <w:t>RADO</w:t>
      </w:r>
      <w:r w:rsidR="004A0932">
        <w:rPr>
          <w:rFonts w:eastAsia="Times New Roman" w:cstheme="minorHAnsi"/>
          <w:b/>
          <w:bCs/>
          <w:color w:val="000000"/>
          <w:sz w:val="40"/>
          <w:szCs w:val="40"/>
        </w:rPr>
        <w:t>ST „NOVSKA“ ZA PEDAGOŠKU 2021./2022</w:t>
      </w:r>
      <w:r w:rsidRPr="00A3133F">
        <w:rPr>
          <w:rFonts w:eastAsia="Times New Roman" w:cstheme="minorHAnsi"/>
          <w:b/>
          <w:bCs/>
          <w:color w:val="000000"/>
          <w:sz w:val="40"/>
          <w:szCs w:val="40"/>
        </w:rPr>
        <w:t>. GODINU</w:t>
      </w:r>
    </w:p>
    <w:p w:rsidR="00A3133F" w:rsidRDefault="004B7EA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AF0AF61" wp14:editId="5C24B2CB">
            <wp:extent cx="5760720" cy="3298012"/>
            <wp:effectExtent l="0" t="0" r="0" b="0"/>
            <wp:docPr id="1" name="Slika 1" descr="vrtic ioj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rtic ioj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33F" w:rsidRDefault="00A3133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4B7EAF" w:rsidRDefault="004B7EA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A3133F" w:rsidRDefault="004A0932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Novska, rujan 2021</w:t>
      </w:r>
      <w:r w:rsidR="00A3133F" w:rsidRPr="00A3133F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ŽUPANIJA: Sisačko-moslavačka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GRAD: Novska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ADRESA: Ivane Brlić-Mažuranić 1</w:t>
      </w:r>
      <w:r w:rsidR="00B32EFC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TELEFON: 044 600 320 FAKS: 044 608 138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</w:rPr>
      </w:pPr>
      <w:r w:rsidRPr="00A3133F">
        <w:rPr>
          <w:rFonts w:eastAsia="Times New Roman" w:cstheme="minorHAnsi"/>
          <w:color w:val="0000FF"/>
          <w:sz w:val="24"/>
          <w:szCs w:val="24"/>
        </w:rPr>
        <w:t>E-MAIL: </w:t>
      </w:r>
      <w:hyperlink r:id="rId11" w:history="1">
        <w:r w:rsidRPr="00A3133F">
          <w:rPr>
            <w:rFonts w:eastAsia="Times New Roman" w:cstheme="minorHAnsi"/>
            <w:color w:val="0000FF"/>
            <w:sz w:val="24"/>
            <w:szCs w:val="24"/>
            <w:u w:val="single"/>
          </w:rPr>
          <w:t>vrtic.radost@optinet.hr</w:t>
        </w:r>
      </w:hyperlink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</w:rPr>
      </w:pPr>
      <w:r w:rsidRPr="00A3133F">
        <w:rPr>
          <w:rFonts w:eastAsia="Times New Roman" w:cstheme="minorHAnsi"/>
          <w:color w:val="0000FF"/>
          <w:sz w:val="24"/>
          <w:szCs w:val="24"/>
        </w:rPr>
        <w:t>WEB STRANICA: </w:t>
      </w:r>
      <w:hyperlink r:id="rId12" w:history="1">
        <w:r w:rsidRPr="00A3133F">
          <w:rPr>
            <w:rFonts w:eastAsia="Times New Roman" w:cstheme="minorHAnsi"/>
            <w:color w:val="0000FF"/>
            <w:sz w:val="24"/>
            <w:szCs w:val="24"/>
            <w:u w:val="single"/>
          </w:rPr>
          <w:t>www.radost-novska.hr</w:t>
        </w:r>
      </w:hyperlink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</w:rPr>
      </w:pPr>
      <w:r w:rsidRPr="00A3133F">
        <w:rPr>
          <w:rFonts w:eastAsia="Times New Roman" w:cstheme="minorHAnsi"/>
          <w:color w:val="0000FF"/>
          <w:sz w:val="24"/>
          <w:szCs w:val="24"/>
        </w:rPr>
        <w:t>OIB: 65737381445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OSNIVAČ: Grad Novska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GODINA OSNIVANJA: 1975. godina </w:t>
      </w:r>
    </w:p>
    <w:p w:rsid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RAVNATELJICA: </w:t>
      </w:r>
      <w:r w:rsidR="00837B44">
        <w:rPr>
          <w:rFonts w:eastAsia="Times New Roman" w:cstheme="minorHAnsi"/>
          <w:color w:val="000000"/>
          <w:sz w:val="24"/>
          <w:szCs w:val="24"/>
        </w:rPr>
        <w:t>Ljerka Vidaković, prof.</w:t>
      </w:r>
    </w:p>
    <w:p w:rsidR="00EF7A2C" w:rsidRPr="00B32EFC" w:rsidRDefault="00EF7A2C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B32EFC" w:rsidRDefault="00B32EFC" w:rsidP="00EF7A2C">
      <w:pPr>
        <w:spacing w:before="100" w:beforeAutospacing="1" w:after="100" w:afterAutospacing="1" w:line="360" w:lineRule="auto"/>
        <w:jc w:val="both"/>
      </w:pPr>
      <w:r>
        <w:t xml:space="preserve">Na </w:t>
      </w:r>
      <w:r w:rsidR="00BC337E">
        <w:t xml:space="preserve">sjednici Odgojiteljskog vijeća </w:t>
      </w:r>
      <w:r>
        <w:t>održanoj</w:t>
      </w:r>
      <w:r w:rsidR="00BC285C">
        <w:t xml:space="preserve"> </w:t>
      </w:r>
      <w:r w:rsidR="00067411" w:rsidRPr="00067411">
        <w:rPr>
          <w:b/>
          <w:i/>
          <w:sz w:val="28"/>
          <w:szCs w:val="28"/>
          <w:u w:val="single"/>
        </w:rPr>
        <w:t>27.09.</w:t>
      </w:r>
      <w:r w:rsidRPr="00067411">
        <w:rPr>
          <w:b/>
          <w:i/>
          <w:sz w:val="28"/>
          <w:szCs w:val="28"/>
          <w:u w:val="single"/>
        </w:rPr>
        <w:t xml:space="preserve"> </w:t>
      </w:r>
      <w:r w:rsidR="004506EA" w:rsidRPr="00067411">
        <w:rPr>
          <w:b/>
          <w:i/>
          <w:sz w:val="28"/>
          <w:szCs w:val="28"/>
          <w:u w:val="single"/>
        </w:rPr>
        <w:t>2021</w:t>
      </w:r>
      <w:r w:rsidR="004506EA" w:rsidRPr="00BC285C">
        <w:rPr>
          <w:b/>
          <w:i/>
          <w:sz w:val="28"/>
          <w:u w:val="single"/>
        </w:rPr>
        <w:t>.</w:t>
      </w:r>
      <w:r w:rsidRPr="00D61BEF">
        <w:rPr>
          <w:sz w:val="28"/>
        </w:rPr>
        <w:t xml:space="preserve"> </w:t>
      </w:r>
      <w:r>
        <w:t>godine razmatran je i usvojen prijedlog Kurikuluma Dječjeg vrtića „Radost“</w:t>
      </w:r>
      <w:r w:rsidR="00837B44">
        <w:t xml:space="preserve"> Novska za pedago</w:t>
      </w:r>
      <w:r w:rsidR="00067411">
        <w:t>šku godinu 2021./22</w:t>
      </w:r>
      <w:r>
        <w:t>.</w:t>
      </w:r>
      <w:r w:rsidR="00067411">
        <w:t>g.</w:t>
      </w:r>
      <w:r>
        <w:t xml:space="preserve"> koji je predložila ravnateljica. </w:t>
      </w:r>
    </w:p>
    <w:p w:rsidR="00B32EFC" w:rsidRDefault="008671F3" w:rsidP="00EF7A2C">
      <w:pPr>
        <w:spacing w:before="100" w:beforeAutospacing="1" w:after="100" w:afterAutospacing="1" w:line="360" w:lineRule="auto"/>
        <w:jc w:val="both"/>
      </w:pPr>
      <w:r>
        <w:t xml:space="preserve">Na sjednici Upravnog vijeća </w:t>
      </w:r>
      <w:r w:rsidR="00B32EFC">
        <w:t xml:space="preserve"> Dječjeg vrtića „Rado</w:t>
      </w:r>
      <w:r w:rsidR="008E1F2A">
        <w:t xml:space="preserve">st“ održanoj </w:t>
      </w:r>
      <w:r w:rsidR="00067411" w:rsidRPr="00067411">
        <w:rPr>
          <w:b/>
          <w:i/>
          <w:sz w:val="28"/>
          <w:szCs w:val="28"/>
          <w:u w:val="single"/>
        </w:rPr>
        <w:t>30.09.</w:t>
      </w:r>
      <w:r w:rsidR="004506EA" w:rsidRPr="00067411">
        <w:rPr>
          <w:b/>
          <w:i/>
          <w:sz w:val="28"/>
          <w:szCs w:val="28"/>
          <w:u w:val="single"/>
        </w:rPr>
        <w:t>2021</w:t>
      </w:r>
      <w:r w:rsidR="004506EA" w:rsidRPr="00BC285C">
        <w:rPr>
          <w:b/>
          <w:i/>
          <w:sz w:val="28"/>
          <w:u w:val="single"/>
        </w:rPr>
        <w:t>.</w:t>
      </w:r>
      <w:r w:rsidR="00D61BEF" w:rsidRPr="00D61BEF">
        <w:rPr>
          <w:sz w:val="28"/>
        </w:rPr>
        <w:t xml:space="preserve"> </w:t>
      </w:r>
      <w:r w:rsidR="00D61BEF">
        <w:t>g</w:t>
      </w:r>
      <w:r w:rsidR="00B32EFC">
        <w:t xml:space="preserve">odine na temelju članka 50. Statuta razmatran je i donesen Kurikulum Dječjeg vrtića „Radost“ </w:t>
      </w:r>
      <w:r w:rsidR="00837B44">
        <w:t>Novska  za pedagošku godin</w:t>
      </w:r>
      <w:r w:rsidR="00264338">
        <w:t xml:space="preserve">u </w:t>
      </w:r>
      <w:r w:rsidR="004506EA">
        <w:t>2021./22</w:t>
      </w:r>
      <w:r w:rsidR="00B32EFC" w:rsidRPr="00791F9C">
        <w:t>.</w:t>
      </w:r>
      <w:r w:rsidR="00067411">
        <w:t>g.</w:t>
      </w:r>
      <w:r w:rsidR="00B32EFC">
        <w:t xml:space="preserve"> </w:t>
      </w:r>
      <w:r w:rsidR="00EF7A2C">
        <w:t>koji je podnijela ravnateljica.</w:t>
      </w:r>
    </w:p>
    <w:p w:rsidR="00EF7A2C" w:rsidRDefault="00EF7A2C" w:rsidP="00EF7A2C">
      <w:pPr>
        <w:spacing w:before="100" w:beforeAutospacing="1" w:after="100" w:afterAutospacing="1" w:line="360" w:lineRule="auto"/>
        <w:jc w:val="both"/>
      </w:pPr>
    </w:p>
    <w:p w:rsidR="00B32EFC" w:rsidRPr="007D64ED" w:rsidRDefault="008E1F2A" w:rsidP="00EF7A2C">
      <w:pPr>
        <w:spacing w:before="100" w:beforeAutospacing="1" w:after="100" w:afterAutospacing="1" w:line="240" w:lineRule="auto"/>
        <w:rPr>
          <w:sz w:val="24"/>
        </w:rPr>
      </w:pPr>
      <w:r w:rsidRPr="007D64ED">
        <w:rPr>
          <w:sz w:val="24"/>
        </w:rPr>
        <w:t>Klasa:</w:t>
      </w:r>
      <w:r w:rsidR="004121DA" w:rsidRPr="007D64ED">
        <w:rPr>
          <w:sz w:val="24"/>
        </w:rPr>
        <w:t xml:space="preserve"> </w:t>
      </w:r>
      <w:r w:rsidRPr="007D64ED">
        <w:rPr>
          <w:sz w:val="24"/>
        </w:rPr>
        <w:t xml:space="preserve"> </w:t>
      </w:r>
      <w:r w:rsidR="00BC285C" w:rsidRPr="007D64ED">
        <w:rPr>
          <w:sz w:val="24"/>
        </w:rPr>
        <w:t>601-02/21-02-03</w:t>
      </w:r>
    </w:p>
    <w:p w:rsidR="00EF7A2C" w:rsidRPr="007D64ED" w:rsidRDefault="004121DA" w:rsidP="00EF7A2C">
      <w:pPr>
        <w:spacing w:before="100" w:beforeAutospacing="1" w:after="100" w:afterAutospacing="1" w:line="240" w:lineRule="auto"/>
        <w:rPr>
          <w:sz w:val="24"/>
        </w:rPr>
      </w:pPr>
      <w:proofErr w:type="spellStart"/>
      <w:r w:rsidRPr="007D64ED">
        <w:rPr>
          <w:sz w:val="24"/>
        </w:rPr>
        <w:t>Ur</w:t>
      </w:r>
      <w:proofErr w:type="spellEnd"/>
      <w:r w:rsidRPr="007D64ED">
        <w:rPr>
          <w:sz w:val="24"/>
        </w:rPr>
        <w:t>. b</w:t>
      </w:r>
      <w:r w:rsidR="00956E41" w:rsidRPr="007D64ED">
        <w:rPr>
          <w:sz w:val="24"/>
        </w:rPr>
        <w:t>roj:</w:t>
      </w:r>
      <w:r w:rsidR="001E696A" w:rsidRPr="007D64ED">
        <w:rPr>
          <w:sz w:val="24"/>
        </w:rPr>
        <w:t xml:space="preserve"> </w:t>
      </w:r>
      <w:r w:rsidR="00BC285C" w:rsidRPr="007D64ED">
        <w:rPr>
          <w:sz w:val="24"/>
        </w:rPr>
        <w:t>2176-68/21-04-04</w:t>
      </w:r>
    </w:p>
    <w:p w:rsidR="00D127EE" w:rsidRDefault="00D127EE" w:rsidP="00EF7A2C">
      <w:pPr>
        <w:spacing w:before="100" w:beforeAutospacing="1" w:after="100" w:afterAutospacing="1" w:line="240" w:lineRule="auto"/>
      </w:pPr>
    </w:p>
    <w:p w:rsidR="00B32EFC" w:rsidRDefault="00BA1F4B" w:rsidP="003D410A">
      <w:pPr>
        <w:spacing w:after="100" w:afterAutospacing="1" w:line="240" w:lineRule="auto"/>
        <w:ind w:left="7080"/>
      </w:pPr>
      <w:r>
        <w:t>Ravnateljica:</w:t>
      </w:r>
      <w:r w:rsidR="00B32EFC">
        <w:t xml:space="preserve">                                                                                                           </w:t>
      </w:r>
      <w:r>
        <w:t xml:space="preserve">                       </w:t>
      </w:r>
      <w:r w:rsidR="003D410A">
        <w:t xml:space="preserve">     </w:t>
      </w:r>
      <w:r w:rsidR="003D410A" w:rsidRPr="00C276EA">
        <w:rPr>
          <w:noProof/>
        </w:rPr>
        <w:drawing>
          <wp:inline distT="0" distB="0" distL="0" distR="0" wp14:anchorId="004F3684" wp14:editId="79EB26C3">
            <wp:extent cx="752475" cy="621610"/>
            <wp:effectExtent l="0" t="0" r="0" b="7620"/>
            <wp:docPr id="2" name="Slika 2" descr="C:\Users\LJERKA.DESKTOP-6QE2DL4\Desktop\POT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ERKA.DESKTOP-6QE2DL4\Desktop\POTPIS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77" cy="62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FC" w:rsidRDefault="00B32EFC" w:rsidP="00EF7A2C">
      <w:pPr>
        <w:spacing w:after="0" w:line="240" w:lineRule="auto"/>
        <w:jc w:val="right"/>
      </w:pPr>
      <w:r>
        <w:t xml:space="preserve">                                                                                             </w:t>
      </w:r>
      <w:r w:rsidR="00BA1F4B">
        <w:t xml:space="preserve">                            </w:t>
      </w:r>
      <w:r w:rsidR="003D410A">
        <w:t>__</w:t>
      </w:r>
      <w:r>
        <w:t>____________________</w:t>
      </w:r>
    </w:p>
    <w:p w:rsidR="004958B7" w:rsidRPr="00741C81" w:rsidRDefault="00B32EFC" w:rsidP="00EF7A2C">
      <w:pPr>
        <w:spacing w:after="0" w:line="240" w:lineRule="auto"/>
        <w:jc w:val="right"/>
        <w:sectPr w:rsidR="004958B7" w:rsidRPr="00741C81" w:rsidSect="00B32EFC">
          <w:footerReference w:type="default" r:id="rId14"/>
          <w:footerReference w:type="first" r:id="rId15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>
        <w:t xml:space="preserve"> /</w:t>
      </w:r>
      <w:r w:rsidR="00837B44">
        <w:t>Ljerka Vidaković, prof</w:t>
      </w:r>
      <w:r w:rsidRPr="00403D36">
        <w:t>.</w:t>
      </w:r>
      <w:r w:rsidR="00EF7A2C">
        <w:t xml:space="preserve">/              </w:t>
      </w:r>
    </w:p>
    <w:p w:rsidR="00FE7EB6" w:rsidRPr="00FE7EB6" w:rsidRDefault="00FE7EB6" w:rsidP="00FE7EB6">
      <w:pPr>
        <w:rPr>
          <w:rFonts w:ascii="Calibri" w:eastAsia="Calibri" w:hAnsi="Calibri" w:cs="Times New Roman"/>
          <w:sz w:val="28"/>
          <w:lang w:eastAsia="en-US"/>
        </w:rPr>
      </w:pPr>
      <w:r w:rsidRPr="00FE7EB6">
        <w:rPr>
          <w:rFonts w:ascii="Calibri" w:eastAsia="Calibri" w:hAnsi="Calibri" w:cs="Times New Roman"/>
          <w:sz w:val="28"/>
          <w:lang w:eastAsia="en-US"/>
        </w:rPr>
        <w:lastRenderedPageBreak/>
        <w:t>Sadržaj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1. O NAMA …………………………………………………………………………………………………………………………………………4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2. O KURIKULUMU ZA RANI I PREDŠKOLSKI ODGOJ I OBRAZOVANJE …………………………………………………6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 POLAZIŠTE KURIKULUMA DJEČJEG VRTIĆA „RADOST“ NOVSKA …………………………………………………….7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3.1.Vizija ……………………………………………………………………………………………………………………………….7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3.2.Misija ……………………………………………………………………………………………………………………………..7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 NAČELA,VRIJEDNOSTI I CILJEVI ……………………………………………………………………………………………………..8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4.1.Načela …………………………………………………………………………………………………………………………….8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4.2.Vrijednosti …………………………………………………………………………………………………………………….10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4.3. Ciljevi  …………………………………………………………………………………………………………………………..11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5. STRATEGIJE UČENJE ……………………………………………………………………………………………………………………..12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6. PROGRAMI …………………………………………………………………………………………………………………………………..15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6.1. Redoviti cjelodnevni program ………………………………………………………………………………………..15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6.2. Posebni program ranog učenja engleskog jezika  …………………………………………………………..17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6.3. Kraći program katoličkog vjerskog odgoja djece rane i predškolske dobi ……………………...18</w:t>
      </w:r>
    </w:p>
    <w:p w:rsid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6.4. Program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predškole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………………………………………………………………………………………………………...20</w:t>
      </w:r>
    </w:p>
    <w:p w:rsidR="00901260" w:rsidRPr="00FE7EB6" w:rsidRDefault="006C3437" w:rsidP="006C3437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</w:t>
      </w:r>
      <w:r w:rsidR="00901260">
        <w:rPr>
          <w:rFonts w:ascii="Calibri" w:eastAsia="Calibri" w:hAnsi="Calibri" w:cs="Times New Roman"/>
          <w:lang w:eastAsia="en-US"/>
        </w:rPr>
        <w:t>6.5. Poseban kraći program folklornog stvaralaštva djece rane i predškolske dobi…………</w:t>
      </w:r>
      <w:r>
        <w:rPr>
          <w:rFonts w:ascii="Calibri" w:eastAsia="Calibri" w:hAnsi="Calibri" w:cs="Times New Roman"/>
          <w:lang w:eastAsia="en-US"/>
        </w:rPr>
        <w:t>..</w:t>
      </w:r>
      <w:r w:rsidR="00901260">
        <w:rPr>
          <w:rFonts w:ascii="Calibri" w:eastAsia="Calibri" w:hAnsi="Calibri" w:cs="Times New Roman"/>
          <w:lang w:eastAsia="en-US"/>
        </w:rPr>
        <w:t>…..21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7. PROJEKTI ………………………………………………………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………………………………………………………………………………23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1. GIGA projekt - program učenja engleskog jezika uz pomoć</w:t>
      </w:r>
      <w:r w:rsidR="00103BDA">
        <w:rPr>
          <w:rFonts w:ascii="Calibri" w:eastAsia="Calibri" w:hAnsi="Calibri" w:cs="Times New Roman"/>
          <w:lang w:eastAsia="en-US"/>
        </w:rPr>
        <w:t>u digitalnih aplikacija ………...23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2. Eko škole  …………………………………………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…………………………………………………………………………..24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3. Škole za Afriku ………………………………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………………………………………………………………………………25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7.4.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Say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hello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to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the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</w:t>
      </w:r>
      <w:proofErr w:type="spellStart"/>
      <w:r w:rsidRPr="00FE7EB6">
        <w:rPr>
          <w:rFonts w:ascii="Calibri" w:eastAsia="Calibri" w:hAnsi="Calibri" w:cs="Times New Roman"/>
          <w:lang w:eastAsia="en-US"/>
        </w:rPr>
        <w:t>world</w:t>
      </w:r>
      <w:proofErr w:type="spellEnd"/>
      <w:r w:rsidRPr="00FE7EB6">
        <w:rPr>
          <w:rFonts w:ascii="Calibri" w:eastAsia="Calibri" w:hAnsi="Calibri" w:cs="Times New Roman"/>
          <w:lang w:eastAsia="en-US"/>
        </w:rPr>
        <w:t xml:space="preserve"> (Europa) 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………………………………………………………………..26</w:t>
      </w:r>
    </w:p>
    <w:p w:rsidR="00FE7EB6" w:rsidRPr="00FE7EB6" w:rsidRDefault="004C7572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7. 5</w:t>
      </w:r>
      <w:r w:rsidR="00FE7EB6" w:rsidRPr="00FE7EB6">
        <w:rPr>
          <w:rFonts w:ascii="Calibri" w:eastAsia="Calibri" w:hAnsi="Calibri" w:cs="Times New Roman"/>
          <w:lang w:eastAsia="en-US"/>
        </w:rPr>
        <w:t>. Sigurna cesta ……………………………………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…………………………………………………………………………..27</w:t>
      </w:r>
    </w:p>
    <w:p w:rsidR="00FE7EB6" w:rsidRPr="00FE7EB6" w:rsidRDefault="004C7572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7. 6</w:t>
      </w:r>
      <w:r w:rsidR="00D4610A">
        <w:rPr>
          <w:rFonts w:ascii="Calibri" w:eastAsia="Calibri" w:hAnsi="Calibri" w:cs="Times New Roman"/>
          <w:lang w:eastAsia="en-US"/>
        </w:rPr>
        <w:t xml:space="preserve">. Ruksak pun kulture </w:t>
      </w:r>
      <w:r w:rsidR="00FE7EB6" w:rsidRPr="00FE7EB6">
        <w:rPr>
          <w:rFonts w:ascii="Calibri" w:eastAsia="Calibri" w:hAnsi="Calibri" w:cs="Times New Roman"/>
          <w:lang w:eastAsia="en-US"/>
        </w:rPr>
        <w:t>………………………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………………………………………………………………………………28</w:t>
      </w:r>
    </w:p>
    <w:p w:rsidR="00FE7EB6" w:rsidRDefault="004C7572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7. 7</w:t>
      </w:r>
      <w:r w:rsidR="00FE7EB6" w:rsidRPr="00FE7EB6">
        <w:rPr>
          <w:rFonts w:ascii="Calibri" w:eastAsia="Calibri" w:hAnsi="Calibri" w:cs="Times New Roman"/>
          <w:lang w:eastAsia="en-US"/>
        </w:rPr>
        <w:t>. Plastičnim čepovima do skupih lijekov</w:t>
      </w:r>
      <w:r w:rsidR="00A856F3">
        <w:rPr>
          <w:rFonts w:ascii="Calibri" w:eastAsia="Calibri" w:hAnsi="Calibri" w:cs="Times New Roman"/>
          <w:lang w:eastAsia="en-US"/>
        </w:rPr>
        <w:t>a ………………………</w:t>
      </w:r>
      <w:r w:rsidR="00103BDA">
        <w:rPr>
          <w:rFonts w:ascii="Calibri" w:eastAsia="Calibri" w:hAnsi="Calibri" w:cs="Times New Roman"/>
          <w:lang w:eastAsia="en-US"/>
        </w:rPr>
        <w:t>……………………………………………….29</w:t>
      </w:r>
    </w:p>
    <w:p w:rsidR="00741755" w:rsidRDefault="009340F4" w:rsidP="009340F4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</w:t>
      </w:r>
      <w:r w:rsidR="00741755">
        <w:rPr>
          <w:rFonts w:ascii="Calibri" w:eastAsia="Calibri" w:hAnsi="Calibri" w:cs="Times New Roman"/>
          <w:lang w:eastAsia="en-US"/>
        </w:rPr>
        <w:t>7.8. Dani kruha – dani zahv</w:t>
      </w:r>
      <w:r>
        <w:rPr>
          <w:rFonts w:ascii="Calibri" w:eastAsia="Calibri" w:hAnsi="Calibri" w:cs="Times New Roman"/>
          <w:lang w:eastAsia="en-US"/>
        </w:rPr>
        <w:t>alnosti za plodove zemlje………………………………………………………….</w:t>
      </w:r>
      <w:r w:rsidR="00103BDA">
        <w:rPr>
          <w:rFonts w:ascii="Calibri" w:eastAsia="Calibri" w:hAnsi="Calibri" w:cs="Times New Roman"/>
          <w:lang w:eastAsia="en-US"/>
        </w:rPr>
        <w:t>30</w:t>
      </w:r>
    </w:p>
    <w:p w:rsidR="00DD75B6" w:rsidRDefault="009340F4" w:rsidP="009340F4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</w:t>
      </w:r>
      <w:r w:rsidR="00DD75B6">
        <w:rPr>
          <w:rFonts w:ascii="Calibri" w:eastAsia="Calibri" w:hAnsi="Calibri" w:cs="Times New Roman"/>
          <w:lang w:eastAsia="en-US"/>
        </w:rPr>
        <w:t>7.9. Sigurnije škole i vrtići…………………………………………………………………………………</w:t>
      </w:r>
      <w:r>
        <w:rPr>
          <w:rFonts w:ascii="Calibri" w:eastAsia="Calibri" w:hAnsi="Calibri" w:cs="Times New Roman"/>
          <w:lang w:eastAsia="en-US"/>
        </w:rPr>
        <w:t>.</w:t>
      </w:r>
      <w:r w:rsidR="00DD75B6">
        <w:rPr>
          <w:rFonts w:ascii="Calibri" w:eastAsia="Calibri" w:hAnsi="Calibri" w:cs="Times New Roman"/>
          <w:lang w:eastAsia="en-US"/>
        </w:rPr>
        <w:t>………………...31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8. SURADNJA S LOKALNOM ZAJEDNICOM  ………</w:t>
      </w:r>
      <w:r w:rsidR="0046611B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………………………………………………………………………………33</w:t>
      </w:r>
    </w:p>
    <w:p w:rsidR="00733A89" w:rsidRPr="00B50F8E" w:rsidRDefault="00FE7EB6" w:rsidP="00B50F8E">
      <w:pPr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9. VREDNOVANJE I SAMOVREDNOVANJE  …………</w:t>
      </w:r>
      <w:r w:rsidR="0046611B">
        <w:rPr>
          <w:rFonts w:ascii="Calibri" w:eastAsia="Calibri" w:hAnsi="Calibri" w:cs="Times New Roman"/>
          <w:lang w:eastAsia="en-US"/>
        </w:rPr>
        <w:t>…………………………………………………………………………….34</w:t>
      </w:r>
    </w:p>
    <w:p w:rsidR="00A3133F" w:rsidRPr="004A0077" w:rsidRDefault="00A3133F" w:rsidP="004A0077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1. O NAMA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Važnost</w:t>
      </w:r>
      <w:r w:rsidR="00DC55F8">
        <w:rPr>
          <w:rFonts w:cstheme="minorHAnsi"/>
          <w:sz w:val="24"/>
          <w:szCs w:val="24"/>
        </w:rPr>
        <w:t xml:space="preserve"> odgoja</w:t>
      </w:r>
      <w:r w:rsidRPr="00A3133F">
        <w:rPr>
          <w:rFonts w:cstheme="minorHAnsi"/>
          <w:sz w:val="24"/>
          <w:szCs w:val="24"/>
        </w:rPr>
        <w:t xml:space="preserve"> u ranom i predškolskom razdoblju</w:t>
      </w:r>
      <w:r w:rsidR="00DC55F8">
        <w:rPr>
          <w:rFonts w:cstheme="minorHAnsi"/>
          <w:sz w:val="24"/>
          <w:szCs w:val="24"/>
        </w:rPr>
        <w:t xml:space="preserve"> djeteta</w:t>
      </w:r>
      <w:r w:rsidRPr="00A3133F">
        <w:rPr>
          <w:rFonts w:cstheme="minorHAnsi"/>
          <w:sz w:val="24"/>
          <w:szCs w:val="24"/>
        </w:rPr>
        <w:t xml:space="preserve"> i osiguranja optimalnih psih</w:t>
      </w:r>
      <w:r w:rsidR="00DC55F8">
        <w:rPr>
          <w:rFonts w:cstheme="minorHAnsi"/>
          <w:sz w:val="24"/>
          <w:szCs w:val="24"/>
        </w:rPr>
        <w:t xml:space="preserve">oloških uvjeta razvoja </w:t>
      </w:r>
      <w:r>
        <w:rPr>
          <w:rFonts w:cstheme="minorHAnsi"/>
          <w:sz w:val="24"/>
          <w:szCs w:val="24"/>
        </w:rPr>
        <w:t xml:space="preserve"> danas ne treba posebno naglašavati stoga </w:t>
      </w:r>
      <w:r w:rsidRPr="00A3133F">
        <w:rPr>
          <w:rFonts w:cstheme="minorHAnsi"/>
          <w:sz w:val="24"/>
          <w:szCs w:val="24"/>
        </w:rPr>
        <w:t xml:space="preserve">roditeljima društvena zajednica pruža podršku organizirajući redoviti program odgoja i obrazovanja djece rane i predškolske dobi od navršenih godinu dana do polaska u školu.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360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Program </w:t>
      </w:r>
      <w:r>
        <w:rPr>
          <w:rFonts w:cstheme="minorHAnsi"/>
          <w:sz w:val="24"/>
          <w:szCs w:val="24"/>
        </w:rPr>
        <w:t xml:space="preserve">vrtića </w:t>
      </w:r>
      <w:r w:rsidRPr="00A3133F">
        <w:rPr>
          <w:rFonts w:cstheme="minorHAnsi"/>
          <w:sz w:val="24"/>
          <w:szCs w:val="24"/>
        </w:rPr>
        <w:t xml:space="preserve">je usmjeren na razvoj svih područja djetetova razvoja i na stvaranje kompetencija potrebnih za </w:t>
      </w:r>
      <w:proofErr w:type="spellStart"/>
      <w:r w:rsidRPr="00A3133F">
        <w:rPr>
          <w:rFonts w:cstheme="minorHAnsi"/>
          <w:sz w:val="24"/>
          <w:szCs w:val="24"/>
        </w:rPr>
        <w:t>cjeloživotno</w:t>
      </w:r>
      <w:proofErr w:type="spellEnd"/>
      <w:r w:rsidRPr="00A3133F">
        <w:rPr>
          <w:rFonts w:cstheme="minorHAnsi"/>
          <w:sz w:val="24"/>
          <w:szCs w:val="24"/>
        </w:rPr>
        <w:t xml:space="preserve"> učenje. Osobit je naglasak na stvaranju primjerenog ozračja i odgojno-obrazovnog okruženja u kojem dijete na različite načine, kao subjekt vlastita odgoja, ostvaruje različite interakcije. Takvo ozračje i interakcija u njemu, primjereno je za stvaranje podrške učenju djeteta, posebno oni oblici koji potiču samostalno otkrivanje, razmišljanje i rješavanje problema.  Upravo takvo ozračje i snažna podrška povoljno djeluju na razvoj različitih djetetovih kompetencija.  Posebna pozornost stavlja se na kontekst u kojem dijete odrasta. Program pruža stručnu pomoć roditeljima, nastojeći njegovati partnerski odnos.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ab/>
        <w:t>Osobito bi istaknuli odgojno-obrazovni rad uz poštivanje i uvažavanje djetetovih razvojnih mogućnosti, njegovih osobnih potreba i interesa, koje ćemo razvijati u kontekstu poticajnog vrtićkog okruženja u smislu cjelovitog razvoja djeteta koji je temeljen na huma</w:t>
      </w:r>
      <w:r w:rsidR="00181898">
        <w:rPr>
          <w:rFonts w:cstheme="minorHAnsi"/>
          <w:sz w:val="24"/>
          <w:szCs w:val="24"/>
        </w:rPr>
        <w:t>nističko razvojnoj koncepciji.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>Dječji vrtić „Radost“ Novska provodi slijedeće programe: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REDOVITI DESETOSATNI PROGRAM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PROGRAM PREDŠKOLE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POSEBNI PROGRAM RANOG UČENJA ENGLESKOG JEZIKA </w:t>
      </w:r>
    </w:p>
    <w:p w:rsid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>POSEBNI POLU</w:t>
      </w:r>
      <w:r>
        <w:rPr>
          <w:rFonts w:cstheme="minorHAnsi"/>
          <w:b/>
          <w:sz w:val="24"/>
          <w:szCs w:val="24"/>
        </w:rPr>
        <w:t xml:space="preserve">DNEVNI PROGRAM VJERSKOG ODGOJA </w:t>
      </w:r>
    </w:p>
    <w:p w:rsidR="004B6D30" w:rsidRPr="00A3133F" w:rsidRDefault="004B6D30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POSEBAN KRAĆI PROGRAM FOLKLORNOG STVARALAŠTVA DJECE RANE I PREDŠKOLSKE DOBI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Svi navedeni programi se provode u skladu sa suvremenom koncepcijom ranog i predškolskog odgoja i obrazovanja, polazeći od stvarnih potreba djeteta i njegove osobnosti </w:t>
      </w:r>
      <w:r w:rsidRPr="00A3133F">
        <w:rPr>
          <w:rFonts w:cstheme="minorHAnsi"/>
          <w:sz w:val="24"/>
          <w:szCs w:val="24"/>
        </w:rPr>
        <w:lastRenderedPageBreak/>
        <w:t xml:space="preserve">te se kontinuirano usklađuje s nacionalnim zahtjevima koji su sastavni dio Nacionalnog kurikuluma za rani i predškolski odgoj i obrazovanje.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Kako smo svjesni da je put razvoja kvalitete odgojno- obrazovne prakse vrtića dugotrajan i zahtjevan posao, nastojimo da naš vrtić bude zajednica koja uči. To znači da smo svjesni potrebe za stalnim usavršavanjem i osposobljavanjem slijedeći principe </w:t>
      </w:r>
      <w:proofErr w:type="spellStart"/>
      <w:r w:rsidRPr="00A3133F">
        <w:rPr>
          <w:rFonts w:cstheme="minorHAnsi"/>
          <w:sz w:val="24"/>
          <w:szCs w:val="24"/>
        </w:rPr>
        <w:t>cjeloživotnog</w:t>
      </w:r>
      <w:proofErr w:type="spellEnd"/>
      <w:r w:rsidRPr="00A3133F">
        <w:rPr>
          <w:rFonts w:cstheme="minorHAnsi"/>
          <w:sz w:val="24"/>
          <w:szCs w:val="24"/>
        </w:rPr>
        <w:t xml:space="preserve"> učenja u cilju poticanja cjel</w:t>
      </w:r>
      <w:r>
        <w:rPr>
          <w:rFonts w:cstheme="minorHAnsi"/>
          <w:sz w:val="24"/>
          <w:szCs w:val="24"/>
        </w:rPr>
        <w:t>ovitog razvoja djeteta.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>Dijete shvaćamo kao inteligentnu i kompetentnu osobu koja uči čineći i surađujući s drugima, a pri tome kod djece razvijamo pozitivne vrijednosti kao što su uvažavanje, prihvaćanje, razvoj samosvijesti i samopouzdanja te ih učimo o njihovim pravima i obvezama</w:t>
      </w:r>
      <w:r>
        <w:rPr>
          <w:rFonts w:cstheme="minorHAnsi"/>
          <w:sz w:val="24"/>
          <w:szCs w:val="24"/>
        </w:rPr>
        <w:t>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81898" w:rsidRDefault="00181898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06E40" w:rsidRDefault="00206E40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A0077" w:rsidRDefault="004A0077" w:rsidP="004B6D30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2</w:t>
      </w: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t>. O KURIKULUMU ZA RANI I PREDŠKOLSKI ODGOJ I OBRAZOVANJE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Nacionalni kurikulum za rani i predškolski odgoj i obrazovanje je novi dokument koji polazi od postojećih nacionalnih dokumenata (Programskog usmjerenja odgoja i obrazovanja predškolske djece (1991.), Konvencije o pravima djeteta (2001.), Nacionalnog okvirnog kurikuluma za predškolski odgoj i obrazovanje te opće obvezno i srednjoškolsko obrazovanje (2011.), Smjernica za strategiju obrazovanja, znanosti i tehnologije Republike Hrvatske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(2012.) i Priručnika za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samovrednovanje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ustanova ranoga i predškolskog odgoja i obrazovanja (2012.), primjera dobre odgojno-obrazovne prakse u Republici Hrvatskoj i svijetu te od znanstvenih studija o dosezima u području inicijalnog obrazovanja i profesionalnog razvoja odgojitelja i drugih stručnih djelatnika vrtića.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Nacionalni kurikulum sadrži polazišta, vrijednosti, načela i ciljeve, generirane iz višegodišnjih iskustva razvoja odgojno-obrazovne prakse i kurikuluma vrtića u Republici Hrvatskoj. Kurikulum vrtića predstavlja implementaciju Nacionalnoga kurikuluma za rani i predškolski odgoj i obrazovanje u pojedinome vrtiću s obzirom na njegove posebnosti. Kurikulum vrtića u svakoj ustanovi oblikuje se s obzirom na specifičan kontekst tj. njezinu kulturu te kulturu i tradiciju okruženja u kojem se ustanova nalazi.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Kvalitetu kurikuluma vrtića određuju kontekstualni uvjeti u njemu (kvaliteta prostorno-materijalnog i socijalnog okruženja te organizacijska kultura), koje se kontinuirano propituje i unapređuje.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3</w:t>
      </w: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t>. POLAZIŠTE KURIKULUMA DJEČJEG VRTIĆA „RADOST“ NOVSKA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Temeljem zakonske obveze i Nacionalnog kurikuluma za rani i predškolski odgoj i obrazovanje cilj je:</w:t>
      </w:r>
    </w:p>
    <w:p w:rsidR="00A3133F" w:rsidRP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upoznati sve stručne djelatnike sa sastavnicama nacionalnog kurikuluma i zajednički dogovarati smjernice za izradu vlastitog kurikuluma.</w:t>
      </w:r>
    </w:p>
    <w:p w:rsidR="00A3133F" w:rsidRP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nadograđivati vlastiti kurikulum na način da se uvažavaju resursi, materijalno-socijalni</w:t>
      </w:r>
      <w:r w:rsidR="006837D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kontekst, stupanj stručnih i profesionalnih znanja i razumijevanje prakse i djece</w:t>
      </w:r>
    </w:p>
    <w:p w:rsid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odrediti ciljeve i daljnje korake u svrhu poboljšanja kvalitete rada vrtića.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3.1.Vizija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Jačajući odgojiteljske stručne kompetencije kreirati kurikulum usmjeren na pripremu svakog djeteta za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cjeloživotno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učenje, razumijevanje, kritičko promišljanje i snalaženje u novim situacijama. Roditelje i djecu sagledavati kao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sukreatore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 odgojno-obrazovnog procesa te aktivno djelovati u lokalnoj zajednici u cilju obogaćivanja odgojno-obrazovnog rada.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3.2. Misija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 i obrazovanje temeljeno na individualnim djetetovim sposobnostima i humanističkom razvojnom pristupu poštujući djetetove različitosti kroz holistički pristup. Svojim radom i prilagođavanjem potrebama obitelji stvaramo poticajno okruženje za suživot i razvoj roditeljskih kompetencija kako bi doprinijeli razvoju cijele društvene zajednice.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4. NAČELA, VRIJEDNOSTI I CILJEVI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Kurikulum Dječjeg vrtića „Radost“ Novska utemeljen je na Nacionalnom kurikulumu i njime utvrđenim načelima, polazištima i ciljevima.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t>4.1. Načela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Načela čine vrijednosna uporišta i dio su bitne sastavnice kojom se osigurava unutarnja usklađenost svih sastavnica kurikuluma i partnersko djelovanje sudionika u izradi i primjeni kurikuluma. Načela su:</w:t>
      </w: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FLEKSIBILNOST ODGOJNO-OBRAZOVNOG RADA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Primjer fleksibilnosti odgojno-obrazovnog rada u našem vrtiću potkrepljujemo različitim projektima nastalim iz interesa djece.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PARTNERSTVO VRTIĆA S RODITELJIMA I ŠIROM ZAJEDNICOM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Obitelj i vrtić dva su temeljna sustava u kojima dijete uči o sebi, stječe znanja o sebi i svijetu pa su stoga upućeni na međusobnu suradnju. Roditelje prihvaćamo kao ravnopravne partnere koji ustanovu obogaćuju svojim individualnim posebnostima. Informiramo ih o aktivnostima djece i uključujemo u rad putem kutića za roditelje, web stranice, razvojnih mapa, radionica, ispitivanjem mišljenja, zajedničkih akcija i boravka roditelja u grupi.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OSIGURANJE KONTINUITETA U ODGOJNO-OBRAZOVNOM RADU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Kontinuitet u radu osiguravamo na više načina; suradnjom s osnovnom školom i lokalnom zajednicom i kontinuiranim podizanjem razine osobnih i profesionalnih kompetencija.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Kako bi se djeci olakšao prijelaz iz vrtića u školu, usko surađujemo sa stručnim timom osnovne škole u obliku roditeljskih sastanaka, posjeta školi, upoznavanje stručnog t</w:t>
      </w:r>
      <w:r>
        <w:rPr>
          <w:rFonts w:eastAsia="Times New Roman" w:cstheme="minorHAnsi"/>
          <w:color w:val="000000"/>
          <w:sz w:val="24"/>
          <w:szCs w:val="24"/>
        </w:rPr>
        <w:t>ima i učitelja iz osnovne škole.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Kontinuiranu suradnju s lokalnom zajednicom ostvarujemo surađujući s Gradom Novska, Turističkim informativnim centrom Grada Novska, Radio postajom Novska, Pučkim otvorenim učilištem Novska, Gradskom knjižnicom i čitaonicom „Ante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Jagar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“ Novska, Glazbenom školom Novska, Policijskom postajom Novska, Vatrogasnom zajednicom iz Novske te ostalim institucijama i udrugama prema potrebi.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Podizanje razine osobnih i profesionalnih kompetencija ostvarujemo individualnim i grupnim stručnim usavršavanjima svih stručnih djelatnika vrtića.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4.OTVORENOST ZA KONTINUIRANO UČENJE I SPREMNOST ZA UNAPREĐENJE PRAKSE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Nastojimo kontinuirano istraživati i unaprjeđivati praksu stručnih djelatnika vrtića, u smjeru razvoja refleksivne prakse. </w:t>
      </w:r>
      <w:r>
        <w:rPr>
          <w:rFonts w:eastAsia="Times New Roman" w:cstheme="minorHAnsi"/>
          <w:color w:val="000000"/>
          <w:sz w:val="24"/>
          <w:szCs w:val="24"/>
        </w:rPr>
        <w:t xml:space="preserve">Provodimo sastanke </w:t>
      </w:r>
      <w:r w:rsidRPr="00A3133F">
        <w:rPr>
          <w:rFonts w:eastAsia="Times New Roman" w:cstheme="minorHAnsi"/>
          <w:i/>
          <w:iCs/>
          <w:color w:val="000000"/>
          <w:sz w:val="24"/>
          <w:szCs w:val="24"/>
        </w:rPr>
        <w:t>Zajednice koja uči</w:t>
      </w:r>
      <w:r w:rsidRPr="00A3133F">
        <w:rPr>
          <w:rFonts w:eastAsia="Times New Roman" w:cstheme="minorHAnsi"/>
          <w:color w:val="000000"/>
          <w:sz w:val="24"/>
          <w:szCs w:val="24"/>
        </w:rPr>
        <w:t>, u kojoj sudjeluju odgojitelji motivirani za razmjenu iskustva, ideja i poboljšanje kvalitete odgojno-obrazovnog</w:t>
      </w:r>
      <w:r w:rsidR="008E1F2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rada.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Naš vrtić je istaknuo načela na temelju kojih zasniva rad: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Visoka kvaliteta odgoja i obrazovanja - rad na osposobljavanju i usavršavanju stručnih djelatnika uz pomoć stručnog tima vrtića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Zajednička (timska) promišljanja i evaluacija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Uključenost svakog djeteta u odgojno-obrazovni sustav - provodimo </w:t>
      </w:r>
      <w:proofErr w:type="spellStart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inkluziju</w:t>
      </w:r>
      <w:proofErr w:type="spellEnd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 djece s teškoćama u razvoju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Poštivanje ljudskih prava i prava djece - svako dijete gledamo kao pojedinca sa specifičnim interesima i potrebama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Demokratičnost - odluke donosimo na demokratski način te nastojimo uključiti roditelje u rad vrtića na način da ih uvažimo kao ravnopravne partnere čije ideje, prijedloge i mišljenja saslušamo i uvažavamo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Pedagoški pluralizam - u radu s djecom i roditeljima primjenjujemo različite pedagoške prakse kako bismo podignuli razinu kvalitete odgojno-obrazovnog rada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Interkulturalizam - s obzirom da imamo djecu različitih narodnosti, radimo na učenju o različitosti i razvijanju tolerancije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Poticajno prostorno-materijalno okruženje.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t>4.2. Vrijednosti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Vrijednosti predstavljaju stalni orijentir za ostvarivanje odgojno-obrazovnih ciljeva i potku odgojno-obrazovnog sustava od rane i predškolske dobi djeteta do završetka njegova školovanja.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Nacionalni kurikulum za rani i predškolski odgoj i obrazovanje promiče planiranje i djelovanje odgoja i obrazovanja utemeljenog na vrijednostima koje bi iz perspektive povijesti, kulture, suvremenih događaja i projekcija budućnosti trebale unaprjeđivati intelektualni, društveni, moralni, duhovni i motorički razvoj djece, a to su: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znanje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identitet</w:t>
      </w:r>
    </w:p>
    <w:p w:rsidR="00A3133F" w:rsidRPr="00ED1053" w:rsidRDefault="0093686C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h</w:t>
      </w:r>
      <w:r w:rsidR="00A3133F" w:rsidRPr="00ED1053">
        <w:rPr>
          <w:rFonts w:eastAsia="Times New Roman" w:cstheme="minorHAnsi"/>
          <w:color w:val="000000"/>
          <w:sz w:val="24"/>
          <w:szCs w:val="24"/>
        </w:rPr>
        <w:t>umanizam i tolerancija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odgovornost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autonomija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kreativnost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Naš vrtić je naglasio rad na sljedećim vrijednostima: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pozitivne slike o sebi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svijesti o vlastitim pravima i odgovornostima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vještina suradničkog učenja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Poticanje na intelektualnu znatiželju i istraživanje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Unapređivanje komunikacije potičući djecu na izražavanje ideja i stavova</w:t>
      </w:r>
    </w:p>
    <w:p w:rsidR="00A3133F" w:rsidRPr="00ED1053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t</w:t>
      </w:r>
      <w:r w:rsidR="00ED1053">
        <w:rPr>
          <w:rFonts w:eastAsia="Times New Roman" w:cstheme="minorHAnsi"/>
          <w:b/>
          <w:bCs/>
          <w:color w:val="000000"/>
          <w:sz w:val="24"/>
          <w:szCs w:val="24"/>
        </w:rPr>
        <w:t>olerancije prema različitostima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ED1053" w:rsidRDefault="00ED1053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2664DD" w:rsidRDefault="002664DD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ED1053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>4.3. Ciljevi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Ciljevi Nacionalnog kurikuluma za rani i predškolski odgoj i obrazovanje su: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1)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osiguravanje dobrobiti za dijete i to osobnu, emocionalnu, tjelesnu, obrazovnu i socijalnu dobrobit djeteta.</w:t>
      </w:r>
    </w:p>
    <w:p w:rsidR="00A3133F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2)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cjelovit razvoj, odgoj i učenje djeteta te razvoj kompetencija i to komunikaciju na materinskom jeziku, komunikaciju na stranim jezicima, matematičku kompetenciju i osnovne kompetencije u prirodoslovlju, digitalnu kompetenciju, učiti kako učiti, socijalnu i građansku kompetenciju,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inicijativnost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i poduzetnost te </w:t>
      </w:r>
      <w:r w:rsidR="00733F72">
        <w:rPr>
          <w:rFonts w:eastAsia="Times New Roman" w:cstheme="minorHAnsi"/>
          <w:color w:val="000000"/>
          <w:sz w:val="24"/>
          <w:szCs w:val="24"/>
        </w:rPr>
        <w:t>kulturnu svijest i izražavanje.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5. STRATEGIJE UČENJA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Donošenjem strategije ovog Kurikuluma teži se osiguranju uvjeta potrebnim za cjeloviti razvoj svakog djeteta.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Odgojno-obrazovne ishode donose odgojitelji i stručni tim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poznavajući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potrebe djece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(tjelesne, emocionalne, spoznajne, socijalne, komunikacijske i sl.), te njihove individualne potencijale, a odnose se na razvoj temeljnih kompetencija: znanja, vještina, stavova, kreativnosti, inovativnosti, kritičkog mišljenja,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inicijativnosti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, estetskog vrednovanja, odgovornosti, odnosa prema sebi, drugima i okolini i dr. pri tom je igra osnovni model učenja i cjelovitog razvoja djeteta.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To se postiže otvorenim didaktično-metodičkim sustavom koji djeci i djelatnicima u odgoju i obrazovanju omogućuje slobodu u izboru sadržaja, metoda i oblika rada što je preduvjet razvoja kreativnog mišljenja, autonomije i odgovornosti. Pri tom je zadaća odraslih pružati odgovarajuće poticaje i inicijativu za suradničko učenje.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Način na koji potičemo aktivno i suradničko učenje djece jest konstantno stvaranje primjerenog okruženja. Stimulirajuće okruženje jest ono u kojem prevladavaju pozitivne društvene interakcije i međusobno povjerenje. U takvom okruženju djeca razvijaju socijalne vještine i kompetencije.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Odgojitelji podržavaju suradničko učenje djece kroz posebne strategije podrške, odnosno stvarajući prostorni i materijalni kontekst, vremenski, socijalno-emocionalni i sl., vodeći pri tom računa o spoznajama psihologije ranoga razvoja. Ovdje su posebno važne činjenice da dijete u procesu aktivnog učenja samo inicira aktivnosti na temelju vlastitih interesa, samo bira materijale i odlučuje što će s njima učiniti. U procesu aktivnog istraživanja materijala, tijekom kojeg dijete ima direktno iskustvo manipuliranja, preoblikovanja i kombiniranja, koristi se svim osjetilima a svoje iskustvo verbalizira.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Strategije podrške kroz: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1) </w:t>
      </w: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prostorno materijalni kontekst 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– bogati i poticajno prostorno-materijalno okruženje omogućuje slobodan izbor aktivnosti djeci različitih interesa i razvojnih razina te međusobno stupanje u interakciju. Odgojitelj organizira prostor za igru djece u jasno prepoznatljive </w:t>
      </w: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centre aktivnosti koji su djeci privlačni i ugodni za boravak, dajući osjećaj topline i sigurnosti. Materijali su složeni na dohvat djece, u dovoljnim količinama, primjereni razvojnim kompetencijama i interesima djece, sigurni, uredni i estetski vrijedni. Pravilno strukturiran prostor svojim rasporedom centara djeci omogućuje različite socijalne interakcije, u manjim ili većim grupama, ali istovremeno nudi priliku za osamu djeteta i njegovu samostalnu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aktivnost. Kroz bogat ponudu konkretnih i djetetu zanimljivih materijala potiče se aktivno konstruiranje znanja tj. učenje činjenjem.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Raznovrsnost, dostupnost, količina i način ponude materijala promovira neovisnost i autonomiju učenja djeteta.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2) vremenski kontekst – </w:t>
      </w:r>
      <w:r w:rsidRPr="00A3133F">
        <w:rPr>
          <w:rFonts w:eastAsia="Times New Roman" w:cstheme="minorHAnsi"/>
          <w:color w:val="000000"/>
          <w:sz w:val="24"/>
          <w:szCs w:val="24"/>
        </w:rPr>
        <w:t>organizacija vremenskog konteksta je fleksibilna u smislu usklađivanja djetetovih potreba, interesa, njegovog biološkog ritma i rutine koju zahtjeva organizacija rada u vrtiću. U promišljanju vremenskog konteksta osnovno je načelo da svaki trenutak življenja djeteta u vrtiću ima jednaku važnost i jednak odgojno-obrazovni potencijal. 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3) komunikacijski kontekst – 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u interakciji s djetetom odgojitelj njeguje stav koji neće biti poučavateljski, već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nedirektivni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svrhu poticanja 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socio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-emocionalnog razvoja kao temelja razvoja kompetentnog djeteta, odgojitelj razvija i njeguje empatijom vođenu komunikaciju s djetetom. Na taj način slijedi djetetove individualne potrebe i inicijativu.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Uvažavajući sigurnost svakog djeteta, odgojitelj je djetetu emocionalno dostupan, komunicira s njim na način da mu pruža osjećaj ohrabrenja i podrške, prijateljstva, po potrebi utjehe, razvijajući osjećaje bliskosti i privrženosti. To čini promatrajući i prateći djetetovo ponašanje, njegovu verbalnu i neverbalnu komunikaciju.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Djetetovu prirodnu potrebu da istražuje, upoznaje i razumije vlastito okruženje, odgojitelj podržava svojom zainteresiranošću, entuzijazmom i oduševljenjem. To čini i verbaliziranjem djetetovih postupaka, postavljanjem otvorenih i poticajnih pitanja te dijeljenjem optimističnih opažanja o svemu što nas okružuje. Pokazujući poštovanje i radosno zanimanje za sve ono što kod djeteta izaziva divljenje i čuđenje, odgojitelj stvara bazu za razvoj mašte i stjecanje novih spoznaja i iskustava.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S obzirom na važnost razvoja sposobnosti samoregulacije ponašanja, odgojitelj usmjerava i prema potrebi modificira ponašanje djeteta, na način da djetetu daje jasne upute, da objašnjava posljedice pojedinog ponašanja, da dogovara jasna pravila te verbalnim i neverbalnim putem dijete opskrbljuje jasnim povratnim informacijama.</w:t>
      </w: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6. PROGRAMI</w:t>
      </w:r>
    </w:p>
    <w:p w:rsidR="00A3133F" w:rsidRDefault="00A3133F" w:rsidP="002664DD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Programi se temelje na humanističkim vrijednostima s ciljem poticanja cjelovitog razvoja djeteta uvažavajući razvojne potrebe i mogućnosti djeteta, što se očituje u sljedećem: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Bogato strukturiranom okruženju i poticajnim materijalnim sredstvima koja doprinose razvoju učenja i kreativnosti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Poznavanju zakonitosti rasta i razvoja djeteta na temelju čega se planira odgojno- obrazovni rad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Poticanju partnerskog odnosa s roditeljima u cilju ostvarivanja zajedničkog cilja- razvijanje kompetencija djeteta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Primjeni suvremenih oblika rada i učenja primjenjujući najnovije teorijske i praktične spoznaje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Kontinuirano stručno usavršavanje kako bi se stekle kompetencije potrebne za kvalitetan odgojno-obrazovni rad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Dokumentiranju rada i procesu </w:t>
      </w:r>
      <w:proofErr w:type="spellStart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samovrednovanja</w:t>
      </w:r>
      <w:proofErr w:type="spellEnd"/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6.1. Redoviti cjelodnevni program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Pr="002664DD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2664DD">
        <w:rPr>
          <w:rFonts w:eastAsia="Times New Roman" w:cstheme="minorHAnsi"/>
          <w:b/>
          <w:color w:val="000000"/>
          <w:sz w:val="24"/>
          <w:szCs w:val="24"/>
        </w:rPr>
        <w:t>Ciljevi redovitog programa su: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maksimalno poticanje i razvoj svih djetetovih potencijala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organizacija rada usklađena s potrebama i interesima roditelja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podizanje kvalitete programa</w:t>
      </w:r>
    </w:p>
    <w:p w:rsidR="00A3133F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osuvremenjivanje organizacije odgojno-obrazovnog procesa elementima novih koncepcija</w:t>
      </w:r>
    </w:p>
    <w:p w:rsidR="002664DD" w:rsidRDefault="002664DD" w:rsidP="002664DD">
      <w:pPr>
        <w:pStyle w:val="Odlomakpopisa"/>
        <w:spacing w:before="100" w:beforeAutospacing="1" w:after="100" w:afterAutospacing="1" w:line="360" w:lineRule="auto"/>
        <w:ind w:left="108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Pr="002664DD" w:rsidRDefault="002664DD" w:rsidP="002664DD">
      <w:pPr>
        <w:pStyle w:val="Odlomakpopisa"/>
        <w:spacing w:before="100" w:beforeAutospacing="1" w:after="100" w:afterAutospacing="1" w:line="360" w:lineRule="auto"/>
        <w:ind w:left="108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Namjena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je namijenjen djeci ranog i predškolskog uzrasta, a odvija se kao: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cjelodnevni desetosatni program za djecu od 1 godine do 3 godine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cjelodnevni desetosatni program za djecu od 3 godine do polaska u školu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Programe provode odgojitelji u suradnji sa stručnim timom – pedagoginja i zdravstvena voditeljica.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ostvarivanja programa:</w:t>
      </w:r>
    </w:p>
    <w:p w:rsidR="00956E41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E7EB6">
        <w:rPr>
          <w:rFonts w:eastAsia="Times New Roman" w:cstheme="minorHAnsi"/>
          <w:sz w:val="24"/>
          <w:szCs w:val="24"/>
        </w:rPr>
        <w:t>Način ostvarivanja programa je usklađen s potrebama roditelja glede njihovih radnih i drugih obveza, a provođenje pedagoškog procesa s potrebama djeteta i grupom djece. Redoviti program počinje s radom u 7,00 sati i traje d</w:t>
      </w:r>
      <w:r w:rsidR="00FE7EB6" w:rsidRPr="00FE7EB6">
        <w:rPr>
          <w:rFonts w:eastAsia="Times New Roman" w:cstheme="minorHAnsi"/>
          <w:sz w:val="24"/>
          <w:szCs w:val="24"/>
        </w:rPr>
        <w:t>o 16,00 sati. P</w:t>
      </w:r>
      <w:r w:rsidRPr="00FE7EB6">
        <w:rPr>
          <w:rFonts w:eastAsia="Times New Roman" w:cstheme="minorHAnsi"/>
          <w:sz w:val="24"/>
          <w:szCs w:val="24"/>
        </w:rPr>
        <w:t>rema potrebama rodit</w:t>
      </w:r>
      <w:r w:rsidR="00956E41">
        <w:rPr>
          <w:rFonts w:eastAsia="Times New Roman" w:cstheme="minorHAnsi"/>
          <w:sz w:val="24"/>
          <w:szCs w:val="24"/>
        </w:rPr>
        <w:t>elja organizirano je dežurstvo:</w:t>
      </w:r>
    </w:p>
    <w:p w:rsidR="00956E41" w:rsidRDefault="00956E41" w:rsidP="00956E41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 DV „Radost“ Novska: </w:t>
      </w:r>
      <w:r w:rsidRPr="00FE7EB6">
        <w:rPr>
          <w:rFonts w:eastAsia="Times New Roman" w:cstheme="minorHAnsi"/>
          <w:sz w:val="24"/>
          <w:szCs w:val="24"/>
        </w:rPr>
        <w:t>jutarnje od 5,30 do 7,00 sati i popodnevno od 16,00 do 17,00 sati</w:t>
      </w:r>
    </w:p>
    <w:p w:rsidR="00956E41" w:rsidRPr="00956E41" w:rsidRDefault="00956E41" w:rsidP="00956E41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956E41">
        <w:rPr>
          <w:rFonts w:eastAsia="Times New Roman" w:cstheme="minorHAnsi"/>
          <w:sz w:val="24"/>
          <w:szCs w:val="24"/>
        </w:rPr>
        <w:t xml:space="preserve">u izdvojenoj organizacijskoj jedinici „Pastoralni centar“: </w:t>
      </w:r>
      <w:r>
        <w:rPr>
          <w:rFonts w:eastAsia="Times New Roman" w:cstheme="minorHAnsi"/>
          <w:sz w:val="24"/>
          <w:szCs w:val="24"/>
        </w:rPr>
        <w:t>jutarnje dežurstvo</w:t>
      </w:r>
      <w:r w:rsidRPr="00956E41">
        <w:rPr>
          <w:rFonts w:eastAsia="Times New Roman" w:cstheme="minorHAnsi"/>
          <w:sz w:val="24"/>
          <w:szCs w:val="24"/>
        </w:rPr>
        <w:t xml:space="preserve"> od 6,30 do 7,00 sati, a popodnevno od 16,00 do 16,30 sati.</w:t>
      </w:r>
    </w:p>
    <w:p w:rsidR="00956E41" w:rsidRPr="00956E41" w:rsidRDefault="00956E41" w:rsidP="00956E41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 izdvojenoj organizacijskoj jedinici „</w:t>
      </w:r>
      <w:proofErr w:type="spellStart"/>
      <w:r>
        <w:rPr>
          <w:rFonts w:eastAsia="Times New Roman" w:cstheme="minorHAnsi"/>
          <w:sz w:val="24"/>
          <w:szCs w:val="24"/>
        </w:rPr>
        <w:t>Stribor</w:t>
      </w:r>
      <w:proofErr w:type="spellEnd"/>
      <w:r>
        <w:rPr>
          <w:rFonts w:eastAsia="Times New Roman" w:cstheme="minorHAnsi"/>
          <w:sz w:val="24"/>
          <w:szCs w:val="24"/>
        </w:rPr>
        <w:t>“: jutarnje dežurstvo</w:t>
      </w:r>
      <w:r w:rsidRPr="00956E41">
        <w:rPr>
          <w:rFonts w:eastAsia="Times New Roman" w:cstheme="minorHAnsi"/>
          <w:sz w:val="24"/>
          <w:szCs w:val="24"/>
        </w:rPr>
        <w:t xml:space="preserve"> od 6,30 do 7,00 s</w:t>
      </w:r>
      <w:r>
        <w:rPr>
          <w:rFonts w:eastAsia="Times New Roman" w:cstheme="minorHAnsi"/>
          <w:sz w:val="24"/>
          <w:szCs w:val="24"/>
        </w:rPr>
        <w:t>ati, a popodnevno od 16,00 do 17,0</w:t>
      </w:r>
      <w:r w:rsidRPr="00956E41">
        <w:rPr>
          <w:rFonts w:eastAsia="Times New Roman" w:cstheme="minorHAnsi"/>
          <w:sz w:val="24"/>
          <w:szCs w:val="24"/>
        </w:rPr>
        <w:t>0 sati.</w:t>
      </w:r>
    </w:p>
    <w:p w:rsidR="00A3133F" w:rsidRPr="00FE7EB6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</w:rPr>
      </w:pPr>
      <w:r w:rsidRPr="00FE7EB6">
        <w:rPr>
          <w:rFonts w:eastAsia="Times New Roman" w:cs="Times New Roman"/>
          <w:sz w:val="24"/>
          <w:szCs w:val="24"/>
        </w:rPr>
        <w:t xml:space="preserve">Ove pedagoške godine </w:t>
      </w:r>
      <w:r w:rsidR="004121DA">
        <w:rPr>
          <w:rFonts w:eastAsia="Times New Roman" w:cs="Times New Roman"/>
          <w:sz w:val="24"/>
          <w:szCs w:val="24"/>
        </w:rPr>
        <w:t>je na listi čekanja ostalo 13</w:t>
      </w:r>
      <w:r w:rsidRPr="00FE7EB6">
        <w:rPr>
          <w:rFonts w:eastAsia="Times New Roman" w:cs="Times New Roman"/>
          <w:sz w:val="24"/>
          <w:szCs w:val="24"/>
        </w:rPr>
        <w:t xml:space="preserve"> djece.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Način vrednovanja: </w:t>
      </w:r>
      <w:r w:rsidR="007F3480">
        <w:rPr>
          <w:rFonts w:eastAsia="Times New Roman" w:cstheme="minorHAnsi"/>
          <w:color w:val="000000"/>
          <w:sz w:val="24"/>
          <w:szCs w:val="24"/>
        </w:rPr>
        <w:t>V</w:t>
      </w:r>
      <w:r w:rsidR="007F3480" w:rsidRPr="00A3133F">
        <w:rPr>
          <w:rFonts w:eastAsia="Times New Roman" w:cstheme="minorHAnsi"/>
          <w:color w:val="000000"/>
          <w:sz w:val="24"/>
          <w:szCs w:val="24"/>
        </w:rPr>
        <w:t>rednovanje</w:t>
      </w:r>
      <w:r w:rsidRPr="00A3133F">
        <w:rPr>
          <w:rFonts w:eastAsia="Times New Roman" w:cstheme="minorHAnsi"/>
          <w:color w:val="000000"/>
          <w:sz w:val="24"/>
          <w:szCs w:val="24"/>
        </w:rPr>
        <w:t> odgojno-obrazovnog rada vrši se tjedno, mjesečno i na kraju pedagoške godine koristeći se različitim metodama kao što su rasprave, analize, upitnici, ankete, dokumentiranje rada, praćenje napredovanja i stupnja razvoja djeteta.</w:t>
      </w:r>
    </w:p>
    <w:p w:rsidR="00FE7EB6" w:rsidRDefault="00FE7EB6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F5362D" w:rsidRDefault="00F5362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6.2. Posebni program ranog učenja engleskog jezik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ostvaruje na osnovi suglasnosti Ministarstva znanosti, obrazovanja i sporta iz 2015. godine.</w:t>
      </w:r>
    </w:p>
    <w:p w:rsidR="00A3133F" w:rsidRPr="00A3133F" w:rsidRDefault="00A3133F" w:rsidP="002664DD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Ciljevi: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razvijanje senzibiliteta za engleski jezik kroz igru i istraživanje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pravilno aktivirati govorni aparat koji je elastičan i lako prihvaća glasove stranog jezika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razviti pozitivan stav i interes za strani jezik i druge kulture općenito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Verificirani program provodi se izvan redovnog programa dva puta tjedno za djecu od četiri do sedam godina.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Nositeljica programa je odgojiteljica predškolske djece Marija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Johović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, stručno osposobljena u području znanja engleskog jezika i položenim testom profesionalnog znanja za poučavanj</w:t>
      </w:r>
      <w:r w:rsidR="00BE186F">
        <w:rPr>
          <w:rFonts w:eastAsia="Times New Roman" w:cstheme="minorHAnsi"/>
          <w:color w:val="000000"/>
          <w:sz w:val="24"/>
          <w:szCs w:val="24"/>
        </w:rPr>
        <w:t xml:space="preserve">e engleskog jezika u ranoj dobi te odgojiteljica Željka </w:t>
      </w:r>
      <w:proofErr w:type="spellStart"/>
      <w:r w:rsidR="00BE186F">
        <w:rPr>
          <w:rFonts w:eastAsia="Times New Roman" w:cstheme="minorHAnsi"/>
          <w:color w:val="000000"/>
          <w:sz w:val="24"/>
          <w:szCs w:val="24"/>
        </w:rPr>
        <w:t>Crnojević</w:t>
      </w:r>
      <w:proofErr w:type="spellEnd"/>
      <w:r w:rsidR="00BE186F">
        <w:rPr>
          <w:rFonts w:eastAsia="Times New Roman" w:cstheme="minorHAnsi"/>
          <w:color w:val="000000"/>
          <w:sz w:val="24"/>
          <w:szCs w:val="24"/>
        </w:rPr>
        <w:t xml:space="preserve">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i vrijeme ostvarivanja: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provodi dva puta tjedn</w:t>
      </w:r>
      <w:r w:rsidR="00BE186F">
        <w:rPr>
          <w:rFonts w:eastAsia="Times New Roman" w:cstheme="minorHAnsi"/>
          <w:color w:val="000000"/>
          <w:sz w:val="24"/>
          <w:szCs w:val="24"/>
        </w:rPr>
        <w:t>o u trajanju od 45 minuta.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Program</w:t>
      </w:r>
      <w:r w:rsidR="004121DA">
        <w:rPr>
          <w:rFonts w:eastAsia="Times New Roman" w:cstheme="minorHAnsi"/>
          <w:color w:val="000000"/>
          <w:sz w:val="24"/>
          <w:szCs w:val="24"/>
        </w:rPr>
        <w:t xml:space="preserve"> se provodi od 1. listopada 2021</w:t>
      </w:r>
      <w:r w:rsidR="002664DD">
        <w:rPr>
          <w:rFonts w:eastAsia="Times New Roman" w:cstheme="minorHAnsi"/>
          <w:color w:val="000000"/>
          <w:sz w:val="24"/>
          <w:szCs w:val="24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</w:rPr>
        <w:t>do 3</w:t>
      </w:r>
      <w:r w:rsidR="00576617">
        <w:rPr>
          <w:rFonts w:eastAsia="Times New Roman" w:cstheme="minorHAnsi"/>
          <w:color w:val="000000"/>
          <w:sz w:val="24"/>
          <w:szCs w:val="24"/>
        </w:rPr>
        <w:t>1. svibnj</w:t>
      </w:r>
      <w:r w:rsidR="004121DA">
        <w:rPr>
          <w:rFonts w:eastAsia="Times New Roman" w:cstheme="minorHAnsi"/>
          <w:color w:val="000000"/>
          <w:sz w:val="24"/>
          <w:szCs w:val="24"/>
        </w:rPr>
        <w:t>a 2022</w:t>
      </w:r>
      <w:r w:rsidR="002664DD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vrednuje individualnim praćenjem napretka svakog djeteta.</w:t>
      </w:r>
    </w:p>
    <w:p w:rsidR="009A1551" w:rsidRDefault="009A1551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9A1551" w:rsidRPr="00A3133F" w:rsidRDefault="009A1551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6.3. Kraći program katoličkog vjerskog odgoja djece rane i predškolske dobi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sklopu redovitog programa, u Dječjem vrtiću se provodi program koji svojim specifičnim sadržajima katoličkog vjerskog odgoja obogaćuje redoviti program te za koje je dobivena suglasnost Ministarstva znanosti, obrazovanja i sporta 2016. godine.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skladu sa ciljevima cjelovitog predškolskog odgoja, cilj ovog programa je njegovati i razvijati religioznu dimenziju djeteta, osposobljavajući ga primjereno njegovoj dobi za otkrivanje, prihvaćanje i življenje autentičnih vrednota Evanđelja u odnosu na sebe, drugoga te na poseban način Boga.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Neke od zadaća programa su: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pomagati djetetu da raste u povjerenju u samoga sebe i tako sve više postaje osoba,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odgajati dijete za odgovorno ponašanje u svijetu koji ga okružuje,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pobuđivati u djetetu one duhovne snage kojima će na ispravan način doživljavati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transcedentnost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ljudskog života i svijet uopće,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zadovoljiti djetetovu potrebu za „pripadanjem“ i za „ljubavlju“ te na temelju tog iskustva upućivati ga na odnos, susret i autentično približavanje Bogu,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pobuđivati dječje čuđenje i divljenje te iskrenu i duboku radost prema Bogu Stvoritelju metodom stvaralačkog pripovijedanja i izražajnog čitanja biblijskih i književno- umjetničkih tekstova za predškolsku dob, komunikacijom sa simbolima, molitvenim izražavanjem i liturgijskim slavljem,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omogućiti djetetu da metodom igre doživljava i upoznaje temeljne poruke Evanđelja,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zadovoljiti djetetovu potrebu za uspostavljanjem autentičnog osobnog odnosa između njega i poruke vjere,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uvoditi dijete u prijateljsku komunikaciju s Bogom putem osobnoga molitvenog izražavanja,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razvijanje osjećaja povjerenja, zahvalnosti, darivanja, suosjećanja i suradnje s bližnjima i dr.</w:t>
      </w:r>
    </w:p>
    <w:p w:rsidR="00A3133F" w:rsidRDefault="00A3133F" w:rsidP="002664DD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P</w:t>
      </w:r>
      <w:r w:rsidRPr="00A3133F">
        <w:rPr>
          <w:rFonts w:eastAsia="Times New Roman" w:cstheme="minorHAnsi"/>
          <w:color w:val="000000"/>
          <w:sz w:val="24"/>
          <w:szCs w:val="24"/>
        </w:rPr>
        <w:t>rogram se provodi situacijski, prateći dječje interese i potrebe. Planirani poticaji nude se djetetu prema ritmu liturgijske godine, godišnjih doba i prema kršćanskim blagdanima, ističući njihovo autentično, a ne sekularizirano značenje) osobito Dani kruha, Svi sveti, Sveti Nikola, D</w:t>
      </w:r>
      <w:r w:rsidR="002664DD">
        <w:rPr>
          <w:rFonts w:eastAsia="Times New Roman" w:cstheme="minorHAnsi"/>
          <w:color w:val="000000"/>
          <w:sz w:val="24"/>
          <w:szCs w:val="24"/>
        </w:rPr>
        <w:t>ošašće, Božić, Korizma, Uskrs).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je namijenjen djeci od 3 godine do polaska u školu čiji roditelji pisanom suglasnošću iskazuju potrebu za katoličkim vjerskim odgojem.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ostvarivanja:</w:t>
      </w:r>
    </w:p>
    <w:p w:rsidR="00837B44" w:rsidRPr="002664DD" w:rsidRDefault="00837B44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Po trajanj</w:t>
      </w:r>
      <w:r w:rsidR="005455BD">
        <w:rPr>
          <w:rFonts w:eastAsia="Times New Roman" w:cstheme="minorHAnsi"/>
          <w:color w:val="000000"/>
          <w:sz w:val="24"/>
          <w:szCs w:val="24"/>
        </w:rPr>
        <w:t>u program je poludnevni.</w:t>
      </w:r>
      <w:r>
        <w:rPr>
          <w:rFonts w:eastAsia="Times New Roman" w:cstheme="minorHAnsi"/>
          <w:color w:val="000000"/>
          <w:sz w:val="24"/>
          <w:szCs w:val="24"/>
        </w:rPr>
        <w:t xml:space="preserve"> Gost u skupinama bit će župnik koji će s djecom razgovarati i čitati im prigodne priče povodom Božića, Uskrsa, Svih svetih.</w:t>
      </w:r>
      <w:r w:rsidR="00A3133F" w:rsidRPr="00A3133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Za stručno provođenje programa vjerskog odgoja zadužena je osposobljena i stručno kompetentna odgojiteljica predškolske djece </w:t>
      </w:r>
      <w:r w:rsidR="009A1551">
        <w:rPr>
          <w:rFonts w:eastAsia="Times New Roman" w:cstheme="minorHAnsi"/>
          <w:color w:val="000000"/>
          <w:sz w:val="24"/>
          <w:szCs w:val="24"/>
        </w:rPr>
        <w:t xml:space="preserve">Dijana </w:t>
      </w:r>
      <w:proofErr w:type="spellStart"/>
      <w:r w:rsidR="009A1551">
        <w:rPr>
          <w:rFonts w:eastAsia="Times New Roman" w:cstheme="minorHAnsi"/>
          <w:color w:val="000000"/>
          <w:sz w:val="24"/>
          <w:szCs w:val="24"/>
        </w:rPr>
        <w:t>Kadliček</w:t>
      </w:r>
      <w:proofErr w:type="spellEnd"/>
      <w:r w:rsidR="009A1551">
        <w:rPr>
          <w:rFonts w:eastAsia="Times New Roman" w:cstheme="minorHAnsi"/>
          <w:color w:val="000000"/>
          <w:sz w:val="24"/>
          <w:szCs w:val="24"/>
        </w:rPr>
        <w:t xml:space="preserve">, </w:t>
      </w:r>
      <w:r w:rsidRPr="00A3133F">
        <w:rPr>
          <w:rFonts w:eastAsia="Times New Roman" w:cstheme="minorHAnsi"/>
          <w:color w:val="000000"/>
          <w:sz w:val="24"/>
          <w:szCs w:val="24"/>
        </w:rPr>
        <w:t>sa završenim jednogodišnjim teološko- katehetskim dopunskim studijem i</w:t>
      </w:r>
      <w:r>
        <w:rPr>
          <w:rFonts w:eastAsia="Times New Roman" w:cstheme="minorHAnsi"/>
          <w:color w:val="000000"/>
          <w:sz w:val="24"/>
          <w:szCs w:val="24"/>
        </w:rPr>
        <w:t xml:space="preserve"> trajnim</w:t>
      </w:r>
      <w:r w:rsidR="00837B44">
        <w:rPr>
          <w:rFonts w:eastAsia="Times New Roman" w:cstheme="minorHAnsi"/>
          <w:color w:val="000000"/>
          <w:sz w:val="24"/>
          <w:szCs w:val="24"/>
        </w:rPr>
        <w:t xml:space="preserve"> kanonskim mandatom</w:t>
      </w:r>
      <w:r w:rsidRPr="00A3133F">
        <w:rPr>
          <w:rFonts w:eastAsia="Times New Roman" w:cstheme="minorHAnsi"/>
          <w:color w:val="000000"/>
          <w:sz w:val="24"/>
          <w:szCs w:val="24"/>
        </w:rPr>
        <w:t>. Odgojiteljica u vjeri se trajno educira kroz individualno i zajedničko usavršavanje.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Stručnu podršku (opservacija, praćenje djece, uvid u pedagošku dokumentaciju) daje pedagoginja</w:t>
      </w:r>
      <w:r w:rsidR="00837B44">
        <w:rPr>
          <w:rFonts w:eastAsia="Times New Roman" w:cstheme="minorHAnsi"/>
          <w:color w:val="000000"/>
          <w:sz w:val="24"/>
          <w:szCs w:val="24"/>
        </w:rPr>
        <w:t>,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a odgojiteljica u vjeri praćenjem ostvarivanja programa i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samoevaluacijom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FE7EB6" w:rsidRDefault="00FE7EB6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 xml:space="preserve">6.4. Program </w:t>
      </w:r>
      <w:proofErr w:type="spellStart"/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predškole</w:t>
      </w:r>
      <w:proofErr w:type="spellEnd"/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 i cilj: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uvježbavanje vještina, stjecanje navika i usvajanje znanja važnih za uspješnu prilagodbu novim školskim uvjetima,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osigurati okružje (prostor, oprema, skupina vršnjaka, odrasle osobe, zbivanja, djelatnosti) u kojem će dijete razviti svoje potencijale (tjelesne, osjećajne, izražajne i spoznajne mogućnosti),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zadovoljavanje individualnih potreba djeteta i</w:t>
      </w:r>
    </w:p>
    <w:p w:rsidR="00A3133F" w:rsidRPr="002664DD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razvijanje kompetencija djeteta potrebnih za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cjeloživotno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učenje.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Programom se određuju zadaće (trajne, razvojne i posebne) i sadržaji odgojno-obrazovnog</w:t>
      </w:r>
      <w:r w:rsidR="007F348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rada. Za program je dobivena suglasnost Ministarstva znanosti, obrazovanja i sporta 2015. godine.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Program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predškole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 xml:space="preserve"> obuhvaća djecu u godini dana pred polazak u školu.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 djecom ostvar</w:t>
      </w:r>
      <w:r>
        <w:rPr>
          <w:rFonts w:eastAsia="Times New Roman" w:cstheme="minorHAnsi"/>
          <w:color w:val="000000"/>
          <w:sz w:val="24"/>
          <w:szCs w:val="24"/>
        </w:rPr>
        <w:t>uj</w:t>
      </w:r>
      <w:r w:rsidR="00837B44">
        <w:rPr>
          <w:rFonts w:eastAsia="Times New Roman" w:cstheme="minorHAnsi"/>
          <w:color w:val="000000"/>
          <w:sz w:val="24"/>
          <w:szCs w:val="24"/>
        </w:rPr>
        <w:t xml:space="preserve">e odgojiteljica Dragica </w:t>
      </w:r>
      <w:proofErr w:type="spellStart"/>
      <w:r w:rsidR="00837B44">
        <w:rPr>
          <w:rFonts w:eastAsia="Times New Roman" w:cstheme="minorHAnsi"/>
          <w:color w:val="000000"/>
          <w:sz w:val="24"/>
          <w:szCs w:val="24"/>
        </w:rPr>
        <w:t>Đilas</w:t>
      </w:r>
      <w:proofErr w:type="spellEnd"/>
      <w:r w:rsidR="00837B44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Vrijeme ostvarivanja: </w:t>
      </w:r>
      <w:r w:rsidR="002664D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="00077DEB">
        <w:rPr>
          <w:rFonts w:eastAsia="Times New Roman" w:cstheme="minorHAnsi"/>
          <w:color w:val="000000"/>
          <w:sz w:val="24"/>
          <w:szCs w:val="24"/>
        </w:rPr>
        <w:t>o</w:t>
      </w:r>
      <w:r w:rsidR="00187603">
        <w:rPr>
          <w:rFonts w:eastAsia="Times New Roman" w:cstheme="minorHAnsi"/>
          <w:color w:val="000000"/>
          <w:sz w:val="24"/>
          <w:szCs w:val="24"/>
        </w:rPr>
        <w:t>d 1. listopada 2021. do 31. svibnja 2022</w:t>
      </w:r>
      <w:r w:rsidR="00837B44">
        <w:rPr>
          <w:rFonts w:eastAsia="Times New Roman" w:cstheme="minorHAnsi"/>
          <w:color w:val="000000"/>
          <w:sz w:val="24"/>
          <w:szCs w:val="24"/>
        </w:rPr>
        <w:t>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Mjesto: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Dječji vrtić „Radost“ Novska, Osnovna škola Rajić i Osnovna škola Josipa Kozarca</w:t>
      </w:r>
      <w:r w:rsidR="002664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21304">
        <w:rPr>
          <w:rFonts w:eastAsia="Times New Roman" w:cstheme="minorHAnsi"/>
          <w:color w:val="000000"/>
          <w:sz w:val="24"/>
          <w:szCs w:val="24"/>
        </w:rPr>
        <w:t>Lipovljani – područna škola Stara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A3133F">
        <w:rPr>
          <w:rFonts w:eastAsia="Times New Roman" w:cstheme="minorHAnsi"/>
          <w:color w:val="000000"/>
          <w:sz w:val="24"/>
          <w:szCs w:val="24"/>
        </w:rPr>
        <w:t>Subocka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 </w:t>
      </w:r>
    </w:p>
    <w:p w:rsidR="00A3133F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</w:t>
      </w:r>
      <w:r w:rsidR="00A3133F" w:rsidRPr="00A3133F">
        <w:rPr>
          <w:rFonts w:eastAsia="Times New Roman" w:cstheme="minorHAnsi"/>
          <w:color w:val="000000"/>
          <w:sz w:val="24"/>
          <w:szCs w:val="24"/>
        </w:rPr>
        <w:t>rogram se vrednuje na način da se prati ostvarivanje postavljenih ciljeva, individualni napredak djeteta i povratnom informacijom roditelja.</w:t>
      </w:r>
    </w:p>
    <w:p w:rsidR="00750284" w:rsidRDefault="00750284" w:rsidP="00750284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6.5. Poseban kraći program folklornog stvaralaštva djece rane i predškolske dobi</w:t>
      </w:r>
    </w:p>
    <w:p w:rsidR="00750284" w:rsidRPr="00A3133F" w:rsidRDefault="00750284" w:rsidP="00750284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750284" w:rsidRDefault="00750284" w:rsidP="00750284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ostvaruje na osnovi suglasnosti Ministarstva znanos</w:t>
      </w:r>
      <w:r>
        <w:rPr>
          <w:rFonts w:eastAsia="Times New Roman" w:cstheme="minorHAnsi"/>
          <w:color w:val="000000"/>
          <w:sz w:val="24"/>
          <w:szCs w:val="24"/>
        </w:rPr>
        <w:t>ti i obrazovanja iz 2020</w:t>
      </w:r>
      <w:r w:rsidRPr="00A3133F">
        <w:rPr>
          <w:rFonts w:eastAsia="Times New Roman" w:cstheme="minorHAnsi"/>
          <w:color w:val="000000"/>
          <w:sz w:val="24"/>
          <w:szCs w:val="24"/>
        </w:rPr>
        <w:t>. godine.</w:t>
      </w:r>
    </w:p>
    <w:p w:rsidR="009042FA" w:rsidRPr="00C11E35" w:rsidRDefault="009042FA" w:rsidP="00750284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color w:val="000000"/>
          <w:sz w:val="24"/>
          <w:szCs w:val="24"/>
        </w:rPr>
      </w:pPr>
      <w:r w:rsidRPr="00C11E35">
        <w:rPr>
          <w:rFonts w:eastAsia="Times New Roman" w:cstheme="minorHAnsi"/>
          <w:b/>
          <w:color w:val="000000"/>
          <w:sz w:val="24"/>
          <w:szCs w:val="24"/>
        </w:rPr>
        <w:t>Ciljevi:</w:t>
      </w:r>
    </w:p>
    <w:p w:rsidR="008A052D" w:rsidRPr="006A5AAA" w:rsidRDefault="008A052D" w:rsidP="008A052D">
      <w:pPr>
        <w:pStyle w:val="Odlomakpopisa"/>
        <w:numPr>
          <w:ilvl w:val="1"/>
          <w:numId w:val="46"/>
        </w:numPr>
        <w:spacing w:after="160" w:line="300" w:lineRule="auto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t xml:space="preserve">poticati cjeloviti razvoj djeteta u skladu s individualnim posebnostima i razvojnim mogućnostima putem individualiziranog i fleksibilnog odgojno-obrazovnog pristupa </w:t>
      </w:r>
    </w:p>
    <w:p w:rsidR="008A052D" w:rsidRPr="006A5AAA" w:rsidRDefault="008A052D" w:rsidP="008A052D">
      <w:pPr>
        <w:pStyle w:val="Odlomakpopisa"/>
        <w:numPr>
          <w:ilvl w:val="1"/>
          <w:numId w:val="4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t xml:space="preserve">poticati i osnaživati razvoj ključnih kompetencija za </w:t>
      </w:r>
      <w:proofErr w:type="spellStart"/>
      <w:r w:rsidRPr="006A5AAA">
        <w:rPr>
          <w:rFonts w:cs="Times New Roman"/>
          <w:sz w:val="24"/>
          <w:szCs w:val="24"/>
        </w:rPr>
        <w:t>cjeloživotno</w:t>
      </w:r>
      <w:proofErr w:type="spellEnd"/>
      <w:r w:rsidRPr="006A5AAA">
        <w:rPr>
          <w:rFonts w:cs="Times New Roman"/>
          <w:sz w:val="24"/>
          <w:szCs w:val="24"/>
        </w:rPr>
        <w:t xml:space="preserve"> učenje, posebice kulturne svijesti i izražavanje (njegovanje kulturnog identiteta svoga kraja,  grada, države)</w:t>
      </w:r>
    </w:p>
    <w:p w:rsidR="008A052D" w:rsidRPr="006A5AAA" w:rsidRDefault="008A052D" w:rsidP="008A052D">
      <w:pPr>
        <w:pStyle w:val="Odlomakpopisa"/>
        <w:numPr>
          <w:ilvl w:val="1"/>
          <w:numId w:val="4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t>poticati i razvijati vještine slobodnog izražavanja i stvaranja u području umjetnosti i kulture, posebice folklornog stvaralaštva</w:t>
      </w:r>
    </w:p>
    <w:p w:rsidR="008A052D" w:rsidRPr="006A5AAA" w:rsidRDefault="008A052D" w:rsidP="008A052D">
      <w:pPr>
        <w:pStyle w:val="Odlomakpopisa"/>
        <w:numPr>
          <w:ilvl w:val="1"/>
          <w:numId w:val="4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t xml:space="preserve">poticati različite </w:t>
      </w:r>
      <w:proofErr w:type="spellStart"/>
      <w:r w:rsidRPr="006A5AAA">
        <w:rPr>
          <w:rFonts w:cs="Times New Roman"/>
          <w:sz w:val="24"/>
          <w:szCs w:val="24"/>
        </w:rPr>
        <w:t>obliea</w:t>
      </w:r>
      <w:proofErr w:type="spellEnd"/>
      <w:r w:rsidRPr="006A5AAA">
        <w:rPr>
          <w:rFonts w:cs="Times New Roman"/>
          <w:sz w:val="24"/>
          <w:szCs w:val="24"/>
        </w:rPr>
        <w:t xml:space="preserve"> izražavanja, poput scenskog, glazbenog, likovnog, verbalnog, vizualnog, auditivnog i tjelesnog izražavanja kroz ples.</w:t>
      </w:r>
    </w:p>
    <w:p w:rsidR="00C11E35" w:rsidRPr="00C161F6" w:rsidRDefault="00C11E35" w:rsidP="00C11E35">
      <w:pPr>
        <w:spacing w:before="100" w:beforeAutospacing="1" w:after="100" w:afterAutospacing="1" w:line="360" w:lineRule="auto"/>
        <w:jc w:val="both"/>
        <w:rPr>
          <w:rFonts w:cs="Times New Roman"/>
          <w:b/>
          <w:sz w:val="24"/>
          <w:szCs w:val="24"/>
        </w:rPr>
      </w:pPr>
      <w:r w:rsidRPr="00C161F6">
        <w:rPr>
          <w:rFonts w:cs="Times New Roman"/>
          <w:b/>
          <w:sz w:val="24"/>
          <w:szCs w:val="24"/>
        </w:rPr>
        <w:t>Namjena:</w:t>
      </w:r>
    </w:p>
    <w:p w:rsidR="00C11E35" w:rsidRPr="00A3133F" w:rsidRDefault="00C11E35" w:rsidP="00C11E35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Program je namijenjen djeci </w:t>
      </w:r>
      <w:r>
        <w:rPr>
          <w:rFonts w:eastAsia="Times New Roman" w:cstheme="minorHAnsi"/>
          <w:color w:val="000000"/>
          <w:sz w:val="24"/>
          <w:szCs w:val="24"/>
        </w:rPr>
        <w:t>dobi od 4 do 7 godina koja imaju sklonosti i želju za dodatnim plesnim usavršavanjem.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912DB" w:rsidRDefault="006912DB" w:rsidP="006912DB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 xml:space="preserve">Način 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i vrijeme </w:t>
      </w: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ostvarivanja:</w:t>
      </w:r>
    </w:p>
    <w:p w:rsidR="00A9540E" w:rsidRPr="00A3133F" w:rsidRDefault="00A9540E" w:rsidP="00A9540E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provodi dva puta tjedno u trajanju od 45 minuta. Program</w:t>
      </w:r>
      <w:r w:rsidR="00187603">
        <w:rPr>
          <w:rFonts w:eastAsia="Times New Roman" w:cstheme="minorHAnsi"/>
          <w:color w:val="000000"/>
          <w:sz w:val="24"/>
          <w:szCs w:val="24"/>
        </w:rPr>
        <w:t xml:space="preserve"> se provodi od 1. listopada 2021</w:t>
      </w:r>
      <w:r>
        <w:rPr>
          <w:rFonts w:eastAsia="Times New Roman" w:cstheme="minorHAnsi"/>
          <w:color w:val="000000"/>
          <w:sz w:val="24"/>
          <w:szCs w:val="24"/>
        </w:rPr>
        <w:t>. do 3</w:t>
      </w:r>
      <w:r w:rsidR="00187603">
        <w:rPr>
          <w:rFonts w:eastAsia="Times New Roman" w:cstheme="minorHAnsi"/>
          <w:color w:val="000000"/>
          <w:sz w:val="24"/>
          <w:szCs w:val="24"/>
        </w:rPr>
        <w:t>1. svibnja 2022</w:t>
      </w:r>
      <w:r>
        <w:rPr>
          <w:rFonts w:eastAsia="Times New Roman" w:cstheme="minorHAnsi"/>
          <w:color w:val="000000"/>
          <w:sz w:val="24"/>
          <w:szCs w:val="24"/>
        </w:rPr>
        <w:t>.</w:t>
      </w:r>
    </w:p>
    <w:p w:rsidR="00C161F6" w:rsidRDefault="00C161F6" w:rsidP="00C161F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C161F6" w:rsidRPr="00A3133F" w:rsidRDefault="00C161F6" w:rsidP="00C161F6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Nositeljica programa je odgojiteljica </w:t>
      </w:r>
      <w:r>
        <w:rPr>
          <w:rFonts w:eastAsia="Times New Roman" w:cstheme="minorHAnsi"/>
          <w:color w:val="000000"/>
          <w:sz w:val="24"/>
          <w:szCs w:val="24"/>
        </w:rPr>
        <w:t xml:space="preserve">predškolske djece Snježana </w:t>
      </w:r>
      <w:proofErr w:type="spellStart"/>
      <w:r>
        <w:rPr>
          <w:rFonts w:eastAsia="Times New Roman" w:cstheme="minorHAnsi"/>
          <w:color w:val="000000"/>
          <w:sz w:val="24"/>
          <w:szCs w:val="24"/>
        </w:rPr>
        <w:t>Hajdinović</w:t>
      </w:r>
      <w:proofErr w:type="spellEnd"/>
      <w:r w:rsidRPr="00A3133F">
        <w:rPr>
          <w:rFonts w:eastAsia="Times New Roman" w:cstheme="minorHAnsi"/>
          <w:color w:val="000000"/>
          <w:sz w:val="24"/>
          <w:szCs w:val="24"/>
        </w:rPr>
        <w:t>, stručno osposob</w:t>
      </w:r>
      <w:r w:rsidR="006A5AAA">
        <w:rPr>
          <w:rFonts w:eastAsia="Times New Roman" w:cstheme="minorHAnsi"/>
          <w:color w:val="000000"/>
          <w:sz w:val="24"/>
          <w:szCs w:val="24"/>
        </w:rPr>
        <w:t>ljena za provođenje programa</w:t>
      </w:r>
      <w:r w:rsidRPr="00A3133F">
        <w:rPr>
          <w:rFonts w:eastAsia="Times New Roman" w:cstheme="minorHAnsi"/>
          <w:color w:val="000000"/>
          <w:sz w:val="24"/>
          <w:szCs w:val="24"/>
        </w:rPr>
        <w:t>.</w:t>
      </w:r>
    </w:p>
    <w:p w:rsidR="006A5AAA" w:rsidRPr="00A3133F" w:rsidRDefault="006A5AAA" w:rsidP="006A5AAA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6A5AAA" w:rsidRPr="006A5AAA" w:rsidRDefault="006A5AAA" w:rsidP="006A5AAA">
      <w:pPr>
        <w:spacing w:after="160" w:line="360" w:lineRule="auto"/>
        <w:jc w:val="both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lastRenderedPageBreak/>
        <w:t>U procjeni kvalitete postignuća ovog programa sudjelovat će subjekti odgojno-obrazovnog procesa, a to su djeca, odgojitelji i roditelji uz stručnu pomoć i podršku stručnjaka vrtića, a i šire. Najvažniju ulogu u istraživanju osobne odgojno-obrazovne prakse i procjeni njezine kvalitete imat će odgojitelji u ulozi refleksivnih praktičara.</w:t>
      </w:r>
    </w:p>
    <w:p w:rsidR="006A5AAA" w:rsidRPr="006A5AAA" w:rsidRDefault="006A5AAA" w:rsidP="006A5AAA">
      <w:pPr>
        <w:spacing w:after="160" w:line="360" w:lineRule="auto"/>
        <w:jc w:val="both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t>Procjene će ostvarivati odgojitelji individualno u kontekstu procesa odgojne skupine u dnevniku rada i zapažanjima o provođenju aktivnosti i reakcijama djece te koristeći različitu dokumentaciju koja ukazuje na podignutu kvalitetu odgojno-obrazovnog rada (pisani zapisi o događanjima, video i foto zapisi, radovi djece i sl.). Odgojitelji i stručni suradnici koristit će različite instrumente, a u cilju podizanja kvalitete programa te rješavanja problema timskim djelovanjem.</w:t>
      </w:r>
    </w:p>
    <w:p w:rsidR="006A5AAA" w:rsidRPr="006A5AAA" w:rsidRDefault="006A5AAA" w:rsidP="006A5AAA">
      <w:pPr>
        <w:spacing w:after="160" w:line="360" w:lineRule="auto"/>
        <w:jc w:val="both"/>
        <w:rPr>
          <w:rFonts w:cs="Times New Roman"/>
          <w:sz w:val="24"/>
          <w:szCs w:val="24"/>
        </w:rPr>
      </w:pPr>
      <w:r w:rsidRPr="006A5AAA">
        <w:rPr>
          <w:rFonts w:cs="Times New Roman"/>
          <w:sz w:val="24"/>
          <w:szCs w:val="24"/>
        </w:rPr>
        <w:t xml:space="preserve">U </w:t>
      </w:r>
      <w:proofErr w:type="spellStart"/>
      <w:r w:rsidRPr="006A5AAA">
        <w:rPr>
          <w:rFonts w:cs="Times New Roman"/>
          <w:sz w:val="24"/>
          <w:szCs w:val="24"/>
        </w:rPr>
        <w:t>samovrednovanje</w:t>
      </w:r>
      <w:proofErr w:type="spellEnd"/>
      <w:r w:rsidRPr="006A5AAA">
        <w:rPr>
          <w:rFonts w:cs="Times New Roman"/>
          <w:sz w:val="24"/>
          <w:szCs w:val="24"/>
        </w:rPr>
        <w:t xml:space="preserve"> bit će uključeni svi sudionici odgojno-obrazovnog konteksta – odgojitelji, roditelji, stručni tim, djeca.</w:t>
      </w:r>
    </w:p>
    <w:p w:rsidR="00C161F6" w:rsidRDefault="00C161F6" w:rsidP="00C161F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C161F6" w:rsidRPr="00A3133F" w:rsidRDefault="00C161F6" w:rsidP="00C161F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9540E" w:rsidRPr="00A3133F" w:rsidRDefault="00A9540E" w:rsidP="006912DB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C11E35" w:rsidRPr="00C11E35" w:rsidRDefault="00C11E35" w:rsidP="00C11E3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42FA" w:rsidRDefault="009042FA" w:rsidP="00750284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750284" w:rsidRPr="00A3133F" w:rsidRDefault="00750284" w:rsidP="00750284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750284" w:rsidRDefault="00750284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A5AAA" w:rsidRDefault="006A5AAA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A5AAA" w:rsidRDefault="006A5AAA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A5AAA" w:rsidRDefault="006A5AAA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A5AAA" w:rsidRPr="00A3133F" w:rsidRDefault="006A5AAA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474FC0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6"/>
          <w:szCs w:val="36"/>
        </w:rPr>
      </w:pPr>
      <w:r w:rsidRPr="00474FC0">
        <w:rPr>
          <w:rFonts w:eastAsia="Times New Roman" w:cstheme="minorHAnsi"/>
          <w:b/>
          <w:bCs/>
          <w:sz w:val="36"/>
          <w:szCs w:val="36"/>
        </w:rPr>
        <w:lastRenderedPageBreak/>
        <w:t>7. PROJEKTI</w:t>
      </w:r>
    </w:p>
    <w:p w:rsidR="00FC52FD" w:rsidRPr="00C21789" w:rsidRDefault="00FC52FD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C21789">
        <w:rPr>
          <w:rFonts w:eastAsia="Times New Roman" w:cstheme="minorHAnsi"/>
          <w:b/>
          <w:bCs/>
          <w:sz w:val="24"/>
          <w:szCs w:val="28"/>
        </w:rPr>
        <w:t xml:space="preserve">7. 1. </w:t>
      </w:r>
      <w:r w:rsidRPr="00C21789">
        <w:rPr>
          <w:rFonts w:eastAsia="Times New Roman" w:cstheme="minorHAnsi"/>
          <w:b/>
          <w:sz w:val="24"/>
          <w:szCs w:val="24"/>
        </w:rPr>
        <w:t>GIGA projekt - program učenja engleskog jezika uz pomoću digitalnih aplikacija</w:t>
      </w:r>
    </w:p>
    <w:p w:rsidR="00FC52FD" w:rsidRDefault="00FC52FD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Cilj:</w:t>
      </w:r>
      <w:r w:rsidRPr="00FC52FD">
        <w:rPr>
          <w:rFonts w:eastAsia="Times New Roman" w:cstheme="minorHAnsi"/>
          <w:sz w:val="24"/>
          <w:szCs w:val="24"/>
        </w:rPr>
        <w:t xml:space="preserve"> </w:t>
      </w:r>
      <w:r w:rsidR="00C21789" w:rsidRPr="00C21789">
        <w:rPr>
          <w:rFonts w:eastAsia="Times New Roman" w:cstheme="minorHAnsi"/>
          <w:sz w:val="24"/>
          <w:szCs w:val="24"/>
        </w:rPr>
        <w:t>ovla</w:t>
      </w:r>
      <w:r w:rsidR="00C21789">
        <w:rPr>
          <w:rFonts w:eastAsia="Times New Roman" w:cstheme="minorHAnsi"/>
          <w:sz w:val="24"/>
          <w:szCs w:val="24"/>
        </w:rPr>
        <w:t xml:space="preserve">dati osnovama rada na tabletu </w:t>
      </w:r>
      <w:r w:rsidR="00C21789" w:rsidRPr="00C21789">
        <w:rPr>
          <w:rFonts w:eastAsia="Times New Roman" w:cstheme="minorHAnsi"/>
          <w:sz w:val="24"/>
          <w:szCs w:val="24"/>
        </w:rPr>
        <w:t>te naučiti dijete pravilno koristiti tehnologiju, ali i prevenirati poremećaj</w:t>
      </w:r>
      <w:r w:rsidR="00C21789">
        <w:rPr>
          <w:rFonts w:eastAsia="Times New Roman" w:cstheme="minorHAnsi"/>
          <w:sz w:val="24"/>
          <w:szCs w:val="24"/>
        </w:rPr>
        <w:t>e poput ovisnosti o tehnologiji te</w:t>
      </w:r>
      <w:r w:rsidR="00C21789" w:rsidRPr="00C21789">
        <w:rPr>
          <w:rFonts w:eastAsia="Times New Roman" w:cstheme="minorHAnsi"/>
          <w:sz w:val="24"/>
          <w:szCs w:val="24"/>
        </w:rPr>
        <w:t xml:space="preserve"> </w:t>
      </w:r>
      <w:r w:rsidR="00C21789">
        <w:rPr>
          <w:rFonts w:eastAsia="Times New Roman" w:cstheme="minorHAnsi"/>
          <w:sz w:val="24"/>
          <w:szCs w:val="24"/>
        </w:rPr>
        <w:t xml:space="preserve">poticati kod djeteta razvijanje osjećaja za engleski jezik. </w:t>
      </w:r>
    </w:p>
    <w:p w:rsidR="00FC52FD" w:rsidRDefault="00FC52FD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Zadaća:</w:t>
      </w:r>
      <w:r w:rsidR="00C21789">
        <w:rPr>
          <w:rFonts w:eastAsia="Times New Roman" w:cstheme="minorHAnsi"/>
          <w:sz w:val="24"/>
          <w:szCs w:val="24"/>
        </w:rPr>
        <w:t xml:space="preserve"> poticanje razvoja ključnih kompetencija potrebnih za </w:t>
      </w:r>
      <w:proofErr w:type="spellStart"/>
      <w:r w:rsidR="00C21789">
        <w:rPr>
          <w:rFonts w:eastAsia="Times New Roman" w:cstheme="minorHAnsi"/>
          <w:sz w:val="24"/>
          <w:szCs w:val="24"/>
        </w:rPr>
        <w:t>cjeloživotno</w:t>
      </w:r>
      <w:proofErr w:type="spellEnd"/>
      <w:r w:rsidR="00C21789">
        <w:rPr>
          <w:rFonts w:eastAsia="Times New Roman" w:cstheme="minorHAnsi"/>
          <w:sz w:val="24"/>
          <w:szCs w:val="24"/>
        </w:rPr>
        <w:t xml:space="preserve"> učenje </w:t>
      </w:r>
      <w:r w:rsidR="00C21789">
        <w:rPr>
          <w:rFonts w:eastAsia="Times New Roman" w:cstheme="minorHAnsi"/>
          <w:sz w:val="24"/>
          <w:szCs w:val="24"/>
        </w:rPr>
        <w:br/>
        <w:t>(učiti kako učiti, socijalne i građanske kompetencije, kompetencije na materinjem i stranom jeziku, poduzet</w:t>
      </w:r>
      <w:r w:rsidR="009C6463">
        <w:rPr>
          <w:rFonts w:eastAsia="Times New Roman" w:cstheme="minorHAnsi"/>
          <w:sz w:val="24"/>
          <w:szCs w:val="24"/>
        </w:rPr>
        <w:t>ničke i digitalne kompetencije) kako bi se djecu od najranije dobi pripremilo za buduće obrazovanje te kako bi ih se naučilo da budu kreativni, samostalni, odgovorni i spremni na suradnju.</w:t>
      </w:r>
    </w:p>
    <w:p w:rsidR="00FC52FD" w:rsidRDefault="00FC52FD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Nositelji:</w:t>
      </w:r>
      <w:r w:rsidR="002D09D0">
        <w:rPr>
          <w:rFonts w:eastAsia="Times New Roman" w:cstheme="minorHAnsi"/>
          <w:sz w:val="24"/>
          <w:szCs w:val="24"/>
        </w:rPr>
        <w:t xml:space="preserve"> odgojno obrazovne skupine</w:t>
      </w:r>
      <w:r w:rsidR="007805E5">
        <w:rPr>
          <w:rFonts w:eastAsia="Times New Roman" w:cstheme="minorHAnsi"/>
          <w:sz w:val="24"/>
          <w:szCs w:val="24"/>
        </w:rPr>
        <w:t xml:space="preserve"> „Zečići“</w:t>
      </w:r>
      <w:r w:rsidR="002D09D0">
        <w:rPr>
          <w:rFonts w:eastAsia="Times New Roman" w:cstheme="minorHAnsi"/>
          <w:sz w:val="24"/>
          <w:szCs w:val="24"/>
        </w:rPr>
        <w:t>,</w:t>
      </w:r>
      <w:r w:rsidR="009176BB">
        <w:rPr>
          <w:rFonts w:eastAsia="Times New Roman" w:cstheme="minorHAnsi"/>
          <w:sz w:val="24"/>
          <w:szCs w:val="24"/>
        </w:rPr>
        <w:t xml:space="preserve"> </w:t>
      </w:r>
      <w:r w:rsidR="007805E5">
        <w:rPr>
          <w:rFonts w:eastAsia="Times New Roman" w:cstheme="minorHAnsi"/>
          <w:sz w:val="24"/>
          <w:szCs w:val="24"/>
        </w:rPr>
        <w:t xml:space="preserve">„Točkice“, „Pužići“, „Bubamare“, </w:t>
      </w:r>
      <w:r w:rsidR="00F15CAE">
        <w:rPr>
          <w:rFonts w:eastAsia="Times New Roman" w:cstheme="minorHAnsi"/>
          <w:sz w:val="24"/>
          <w:szCs w:val="24"/>
        </w:rPr>
        <w:t>grup</w:t>
      </w:r>
      <w:r w:rsidR="009C6463">
        <w:rPr>
          <w:rFonts w:eastAsia="Times New Roman" w:cstheme="minorHAnsi"/>
          <w:sz w:val="24"/>
          <w:szCs w:val="24"/>
        </w:rPr>
        <w:t xml:space="preserve">e </w:t>
      </w:r>
      <w:r w:rsidR="006C1E0D">
        <w:rPr>
          <w:rFonts w:eastAsia="Times New Roman" w:cstheme="minorHAnsi"/>
          <w:sz w:val="24"/>
          <w:szCs w:val="24"/>
        </w:rPr>
        <w:t xml:space="preserve">programa </w:t>
      </w:r>
      <w:proofErr w:type="spellStart"/>
      <w:r w:rsidR="002D09D0">
        <w:rPr>
          <w:rFonts w:eastAsia="Times New Roman" w:cstheme="minorHAnsi"/>
          <w:sz w:val="24"/>
          <w:szCs w:val="24"/>
        </w:rPr>
        <w:t>predškole</w:t>
      </w:r>
      <w:proofErr w:type="spellEnd"/>
      <w:r w:rsidR="002D09D0">
        <w:rPr>
          <w:rFonts w:eastAsia="Times New Roman" w:cstheme="minorHAnsi"/>
          <w:sz w:val="24"/>
          <w:szCs w:val="24"/>
        </w:rPr>
        <w:t xml:space="preserve"> i odgojitelji</w:t>
      </w:r>
      <w:r w:rsidR="007805E5">
        <w:rPr>
          <w:rFonts w:eastAsia="Times New Roman" w:cstheme="minorHAnsi"/>
          <w:sz w:val="24"/>
          <w:szCs w:val="24"/>
        </w:rPr>
        <w:t xml:space="preserve">ce Snježana </w:t>
      </w:r>
      <w:proofErr w:type="spellStart"/>
      <w:r w:rsidR="007805E5">
        <w:rPr>
          <w:rFonts w:eastAsia="Times New Roman" w:cstheme="minorHAnsi"/>
          <w:sz w:val="24"/>
          <w:szCs w:val="24"/>
        </w:rPr>
        <w:t>Hajdinović</w:t>
      </w:r>
      <w:proofErr w:type="spellEnd"/>
      <w:r w:rsidR="007805E5">
        <w:rPr>
          <w:rFonts w:eastAsia="Times New Roman" w:cstheme="minorHAnsi"/>
          <w:sz w:val="24"/>
          <w:szCs w:val="24"/>
        </w:rPr>
        <w:t xml:space="preserve">, Antonela </w:t>
      </w:r>
      <w:proofErr w:type="spellStart"/>
      <w:r w:rsidR="007805E5">
        <w:rPr>
          <w:rFonts w:eastAsia="Times New Roman" w:cstheme="minorHAnsi"/>
          <w:sz w:val="24"/>
          <w:szCs w:val="24"/>
        </w:rPr>
        <w:t>Krišto</w:t>
      </w:r>
      <w:proofErr w:type="spellEnd"/>
      <w:r w:rsidR="007805E5">
        <w:rPr>
          <w:rFonts w:eastAsia="Times New Roman" w:cstheme="minorHAnsi"/>
          <w:sz w:val="24"/>
          <w:szCs w:val="24"/>
        </w:rPr>
        <w:t xml:space="preserve">, Sanja </w:t>
      </w:r>
      <w:proofErr w:type="spellStart"/>
      <w:r w:rsidR="007805E5">
        <w:rPr>
          <w:rFonts w:eastAsia="Times New Roman" w:cstheme="minorHAnsi"/>
          <w:sz w:val="24"/>
          <w:szCs w:val="24"/>
        </w:rPr>
        <w:t>Čevizović</w:t>
      </w:r>
      <w:proofErr w:type="spellEnd"/>
      <w:r w:rsidR="007805E5">
        <w:rPr>
          <w:rFonts w:eastAsia="Times New Roman" w:cstheme="minorHAnsi"/>
          <w:sz w:val="24"/>
          <w:szCs w:val="24"/>
        </w:rPr>
        <w:t xml:space="preserve">, Magdalena </w:t>
      </w:r>
      <w:proofErr w:type="spellStart"/>
      <w:r w:rsidR="007805E5">
        <w:rPr>
          <w:rFonts w:eastAsia="Times New Roman" w:cstheme="minorHAnsi"/>
          <w:sz w:val="24"/>
          <w:szCs w:val="24"/>
        </w:rPr>
        <w:t>Ivičić</w:t>
      </w:r>
      <w:proofErr w:type="spellEnd"/>
      <w:r w:rsidR="007805E5">
        <w:rPr>
          <w:rFonts w:eastAsia="Times New Roman" w:cstheme="minorHAnsi"/>
          <w:sz w:val="24"/>
          <w:szCs w:val="24"/>
        </w:rPr>
        <w:t xml:space="preserve">, Jela </w:t>
      </w:r>
      <w:proofErr w:type="spellStart"/>
      <w:r w:rsidR="007805E5">
        <w:rPr>
          <w:rFonts w:eastAsia="Times New Roman" w:cstheme="minorHAnsi"/>
          <w:sz w:val="24"/>
          <w:szCs w:val="24"/>
        </w:rPr>
        <w:t>Zastavniković</w:t>
      </w:r>
      <w:proofErr w:type="spellEnd"/>
      <w:r w:rsidR="007805E5">
        <w:rPr>
          <w:rFonts w:eastAsia="Times New Roman" w:cstheme="minorHAnsi"/>
          <w:sz w:val="24"/>
          <w:szCs w:val="24"/>
        </w:rPr>
        <w:t xml:space="preserve">, Dijana Vidošević, Ana Kovačević, Katica </w:t>
      </w:r>
      <w:proofErr w:type="spellStart"/>
      <w:r w:rsidR="007805E5">
        <w:rPr>
          <w:rFonts w:eastAsia="Times New Roman" w:cstheme="minorHAnsi"/>
          <w:sz w:val="24"/>
          <w:szCs w:val="24"/>
        </w:rPr>
        <w:t>Šimičić</w:t>
      </w:r>
      <w:proofErr w:type="spellEnd"/>
      <w:r w:rsidR="00F15CAE">
        <w:rPr>
          <w:rFonts w:eastAsia="Times New Roman" w:cstheme="minorHAnsi"/>
          <w:sz w:val="24"/>
          <w:szCs w:val="24"/>
        </w:rPr>
        <w:t xml:space="preserve"> i D</w:t>
      </w:r>
      <w:r w:rsidR="00A4127E">
        <w:rPr>
          <w:rFonts w:eastAsia="Times New Roman" w:cstheme="minorHAnsi"/>
          <w:sz w:val="24"/>
          <w:szCs w:val="24"/>
        </w:rPr>
        <w:t>ragica</w:t>
      </w:r>
      <w:r w:rsid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F15CAE">
        <w:rPr>
          <w:rFonts w:eastAsia="Times New Roman" w:cstheme="minorHAnsi"/>
          <w:sz w:val="24"/>
          <w:szCs w:val="24"/>
        </w:rPr>
        <w:t>Đilas</w:t>
      </w:r>
      <w:proofErr w:type="spellEnd"/>
      <w:r w:rsidR="009C6463">
        <w:rPr>
          <w:rFonts w:eastAsia="Times New Roman" w:cstheme="minorHAnsi"/>
          <w:sz w:val="24"/>
          <w:szCs w:val="24"/>
        </w:rPr>
        <w:t>.</w:t>
      </w:r>
    </w:p>
    <w:p w:rsidR="00F15CAE" w:rsidRPr="00C21789" w:rsidRDefault="00FC52FD" w:rsidP="009C6463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Način ostvarivanja:</w:t>
      </w:r>
      <w:r w:rsidR="00C21789">
        <w:rPr>
          <w:rFonts w:eastAsia="Times New Roman" w:cstheme="minorHAnsi"/>
          <w:b/>
          <w:sz w:val="24"/>
          <w:szCs w:val="24"/>
        </w:rPr>
        <w:t xml:space="preserve"> </w:t>
      </w:r>
      <w:r w:rsidR="00C21789">
        <w:rPr>
          <w:rFonts w:eastAsia="Times New Roman" w:cstheme="minorHAnsi"/>
          <w:sz w:val="24"/>
          <w:szCs w:val="24"/>
        </w:rPr>
        <w:t>k</w:t>
      </w:r>
      <w:r w:rsidR="00F15CAE">
        <w:rPr>
          <w:rFonts w:eastAsia="Times New Roman" w:cstheme="minorHAnsi"/>
          <w:sz w:val="24"/>
          <w:szCs w:val="24"/>
        </w:rPr>
        <w:t xml:space="preserve">roz </w:t>
      </w:r>
      <w:r w:rsidR="00F15CAE" w:rsidRPr="00F15CAE">
        <w:rPr>
          <w:rFonts w:eastAsia="Times New Roman" w:cstheme="minorHAnsi"/>
          <w:sz w:val="24"/>
          <w:szCs w:val="24"/>
        </w:rPr>
        <w:t>sedam modula: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PREDSTAVLJANJE: </w:t>
      </w:r>
      <w:proofErr w:type="spellStart"/>
      <w:r w:rsidRPr="00F15CAE">
        <w:rPr>
          <w:rFonts w:eastAsia="Times New Roman" w:cstheme="minorHAnsi"/>
          <w:sz w:val="24"/>
          <w:szCs w:val="24"/>
        </w:rPr>
        <w:t>hello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everybody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name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is..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., how are </w:t>
      </w:r>
      <w:proofErr w:type="spellStart"/>
      <w:r w:rsidRPr="00F15CAE">
        <w:rPr>
          <w:rFonts w:eastAsia="Times New Roman" w:cstheme="minorHAnsi"/>
          <w:sz w:val="24"/>
          <w:szCs w:val="24"/>
        </w:rPr>
        <w:t>you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how do </w:t>
      </w:r>
      <w:proofErr w:type="spellStart"/>
      <w:r w:rsidRPr="00F15CAE">
        <w:rPr>
          <w:rFonts w:eastAsia="Times New Roman" w:cstheme="minorHAnsi"/>
          <w:sz w:val="24"/>
          <w:szCs w:val="24"/>
        </w:rPr>
        <w:t>you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do,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good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fine, </w:t>
      </w:r>
      <w:proofErr w:type="spellStart"/>
      <w:r w:rsidRPr="00F15CAE">
        <w:rPr>
          <w:rFonts w:eastAsia="Times New Roman" w:cstheme="minorHAnsi"/>
          <w:sz w:val="24"/>
          <w:szCs w:val="24"/>
        </w:rPr>
        <w:t>happy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bad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goodbye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COLOURS (BOJE): Red, </w:t>
      </w:r>
      <w:proofErr w:type="spellStart"/>
      <w:r w:rsidRPr="00F15CAE">
        <w:rPr>
          <w:rFonts w:eastAsia="Times New Roman" w:cstheme="minorHAnsi"/>
          <w:sz w:val="24"/>
          <w:szCs w:val="24"/>
        </w:rPr>
        <w:t>yellow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blue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green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pink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purple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violet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orange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brown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black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white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grey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FRUITS (VOĆE): </w:t>
      </w:r>
      <w:proofErr w:type="spellStart"/>
      <w:r w:rsidRPr="00F15CAE">
        <w:rPr>
          <w:rFonts w:eastAsia="Times New Roman" w:cstheme="minorHAnsi"/>
          <w:sz w:val="24"/>
          <w:szCs w:val="24"/>
        </w:rPr>
        <w:t>apple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pear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strawberry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orange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lemon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grapes</w:t>
      </w:r>
      <w:proofErr w:type="spellEnd"/>
      <w:r w:rsidRPr="00F15CAE">
        <w:rPr>
          <w:rFonts w:eastAsia="Times New Roman" w:cstheme="minorHAnsi"/>
          <w:sz w:val="24"/>
          <w:szCs w:val="24"/>
        </w:rPr>
        <w:t>, banana,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watermellon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cherries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plums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pineapple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ANIMALS (ŽIVOTINJE): </w:t>
      </w:r>
      <w:proofErr w:type="spellStart"/>
      <w:r w:rsidRPr="00F15CAE">
        <w:rPr>
          <w:rFonts w:eastAsia="Times New Roman" w:cstheme="minorHAnsi"/>
          <w:sz w:val="24"/>
          <w:szCs w:val="24"/>
        </w:rPr>
        <w:t>cat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dog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mouse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horse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cow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rabbit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pig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goat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sheep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rooster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 w:rsidR="0088088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duck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frog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tiger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 w:rsidR="0088088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wolf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bear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giraffe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monkey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elephant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crocodile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teddy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bear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NUMBERS (BROJEVI): one,</w:t>
      </w:r>
      <w:r w:rsidR="0088088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two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three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four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five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six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seven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eight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nine</w:t>
      </w:r>
      <w:proofErr w:type="spellEnd"/>
      <w:r w:rsidRPr="00F15CAE">
        <w:rPr>
          <w:rFonts w:eastAsia="Times New Roman" w:cstheme="minorHAnsi"/>
          <w:sz w:val="24"/>
          <w:szCs w:val="24"/>
        </w:rPr>
        <w:t>, ten;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MY BODY (MOJE TIJELO): </w:t>
      </w:r>
      <w:proofErr w:type="spellStart"/>
      <w:r w:rsidRPr="00F15CAE">
        <w:rPr>
          <w:rFonts w:eastAsia="Times New Roman" w:cstheme="minorHAnsi"/>
          <w:sz w:val="24"/>
          <w:szCs w:val="24"/>
        </w:rPr>
        <w:t>head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ear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eye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mouth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nose, </w:t>
      </w:r>
      <w:proofErr w:type="spellStart"/>
      <w:r w:rsidRPr="00F15CAE">
        <w:rPr>
          <w:rFonts w:eastAsia="Times New Roman" w:cstheme="minorHAnsi"/>
          <w:sz w:val="24"/>
          <w:szCs w:val="24"/>
        </w:rPr>
        <w:t>teeth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shoulders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stomach</w:t>
      </w:r>
      <w:proofErr w:type="spellEnd"/>
      <w:r w:rsidRPr="00F15CA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F15CAE">
        <w:rPr>
          <w:rFonts w:eastAsia="Times New Roman" w:cstheme="minorHAnsi"/>
          <w:sz w:val="24"/>
          <w:szCs w:val="24"/>
        </w:rPr>
        <w:t>back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arm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hand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fingers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leg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foot</w:t>
      </w:r>
      <w:proofErr w:type="spellEnd"/>
      <w:r w:rsidRPr="00F15CAE">
        <w:rPr>
          <w:rFonts w:eastAsia="Times New Roman" w:cstheme="minorHAnsi"/>
          <w:sz w:val="24"/>
          <w:szCs w:val="24"/>
        </w:rPr>
        <w:t>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 xml:space="preserve">FAMILY (OBITELJ): mom, </w:t>
      </w:r>
      <w:proofErr w:type="spellStart"/>
      <w:r w:rsidRPr="00F15CAE">
        <w:rPr>
          <w:rFonts w:eastAsia="Times New Roman" w:cstheme="minorHAnsi"/>
          <w:sz w:val="24"/>
          <w:szCs w:val="24"/>
        </w:rPr>
        <w:t>dad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brother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sister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grandmother</w:t>
      </w:r>
      <w:proofErr w:type="spellEnd"/>
      <w:r w:rsidRPr="00F15CA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F15CAE">
        <w:rPr>
          <w:rFonts w:eastAsia="Times New Roman" w:cstheme="minorHAnsi"/>
          <w:sz w:val="24"/>
          <w:szCs w:val="24"/>
        </w:rPr>
        <w:t>grandfather</w:t>
      </w:r>
      <w:proofErr w:type="spellEnd"/>
      <w:r w:rsidRPr="00F15CAE">
        <w:rPr>
          <w:rFonts w:eastAsia="Times New Roman" w:cstheme="minorHAnsi"/>
          <w:sz w:val="24"/>
          <w:szCs w:val="24"/>
        </w:rPr>
        <w:t>.</w:t>
      </w:r>
    </w:p>
    <w:p w:rsidR="00FC52FD" w:rsidRDefault="00FC52FD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Vrijeme ostvarivanja:</w:t>
      </w:r>
      <w:r w:rsidR="00F15CAE">
        <w:rPr>
          <w:rFonts w:eastAsia="Times New Roman" w:cstheme="minorHAnsi"/>
          <w:sz w:val="24"/>
          <w:szCs w:val="24"/>
        </w:rPr>
        <w:t xml:space="preserve"> d</w:t>
      </w:r>
      <w:r w:rsidR="009176BB">
        <w:rPr>
          <w:rFonts w:eastAsia="Times New Roman" w:cstheme="minorHAnsi"/>
          <w:sz w:val="24"/>
          <w:szCs w:val="24"/>
        </w:rPr>
        <w:t>va puta tjedno od listopada 2020. do lipnja 2021</w:t>
      </w:r>
      <w:r w:rsidR="00F15CAE">
        <w:rPr>
          <w:rFonts w:eastAsia="Times New Roman" w:cstheme="minorHAnsi"/>
          <w:sz w:val="24"/>
          <w:szCs w:val="24"/>
        </w:rPr>
        <w:t>.</w:t>
      </w:r>
    </w:p>
    <w:p w:rsidR="00C21789" w:rsidRPr="00C21789" w:rsidRDefault="00C21789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Očekivani rezultati</w:t>
      </w:r>
      <w:r>
        <w:rPr>
          <w:rFonts w:eastAsia="Times New Roman" w:cstheme="minorHAnsi"/>
          <w:sz w:val="24"/>
          <w:szCs w:val="24"/>
        </w:rPr>
        <w:t xml:space="preserve">: usvojenost ispravnog načina rukovanja </w:t>
      </w:r>
      <w:proofErr w:type="spellStart"/>
      <w:r>
        <w:rPr>
          <w:rFonts w:eastAsia="Times New Roman" w:cstheme="minorHAnsi"/>
          <w:sz w:val="24"/>
          <w:szCs w:val="24"/>
        </w:rPr>
        <w:t>tablet</w:t>
      </w:r>
      <w:proofErr w:type="spellEnd"/>
      <w:r>
        <w:rPr>
          <w:rFonts w:eastAsia="Times New Roman" w:cstheme="minorHAnsi"/>
          <w:sz w:val="24"/>
          <w:szCs w:val="24"/>
        </w:rPr>
        <w:t xml:space="preserve"> uređajima i usvojen pravilan odnos prema tehnologiji, u</w:t>
      </w:r>
      <w:r w:rsidRPr="00C21789">
        <w:rPr>
          <w:rFonts w:eastAsia="Times New Roman" w:cstheme="minorHAnsi"/>
          <w:sz w:val="24"/>
          <w:szCs w:val="24"/>
        </w:rPr>
        <w:t>svojenost riječi engleskog jez</w:t>
      </w:r>
      <w:r>
        <w:rPr>
          <w:rFonts w:eastAsia="Times New Roman" w:cstheme="minorHAnsi"/>
          <w:sz w:val="24"/>
          <w:szCs w:val="24"/>
        </w:rPr>
        <w:t xml:space="preserve">ika, maksimalna brzina primjene </w:t>
      </w:r>
      <w:r w:rsidRPr="00C21789">
        <w:rPr>
          <w:rFonts w:eastAsia="Times New Roman" w:cstheme="minorHAnsi"/>
          <w:sz w:val="24"/>
          <w:szCs w:val="24"/>
        </w:rPr>
        <w:t xml:space="preserve">naučenih činjenica na stupnju </w:t>
      </w:r>
      <w:proofErr w:type="spellStart"/>
      <w:r w:rsidRPr="00C21789">
        <w:rPr>
          <w:rFonts w:eastAsia="Times New Roman" w:cstheme="minorHAnsi"/>
          <w:sz w:val="24"/>
          <w:szCs w:val="24"/>
        </w:rPr>
        <w:t>psihomotoričkog</w:t>
      </w:r>
      <w:proofErr w:type="spellEnd"/>
      <w:r w:rsidRPr="00C21789">
        <w:rPr>
          <w:rFonts w:eastAsia="Times New Roman" w:cstheme="minorHAnsi"/>
          <w:sz w:val="24"/>
          <w:szCs w:val="24"/>
        </w:rPr>
        <w:t xml:space="preserve"> razvoja na k</w:t>
      </w:r>
      <w:r>
        <w:rPr>
          <w:rFonts w:eastAsia="Times New Roman" w:cstheme="minorHAnsi"/>
          <w:sz w:val="24"/>
          <w:szCs w:val="24"/>
        </w:rPr>
        <w:t>ojem se dijete trenutno nalazi  te p</w:t>
      </w:r>
      <w:r w:rsidRPr="00C21789">
        <w:rPr>
          <w:rFonts w:eastAsia="Times New Roman" w:cstheme="minorHAnsi"/>
          <w:sz w:val="24"/>
          <w:szCs w:val="24"/>
        </w:rPr>
        <w:t>rimjena inovativnog modela dokumentiranja primjenom e-dnevnika.</w:t>
      </w:r>
    </w:p>
    <w:p w:rsidR="00FC52FD" w:rsidRDefault="00FC52FD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lastRenderedPageBreak/>
        <w:t>Način vrednovanja:</w:t>
      </w:r>
      <w:r w:rsidR="00C21789">
        <w:rPr>
          <w:rFonts w:eastAsia="Times New Roman" w:cstheme="minorHAnsi"/>
          <w:sz w:val="24"/>
          <w:szCs w:val="24"/>
        </w:rPr>
        <w:t xml:space="preserve"> Sve aktivnosti se prate </w:t>
      </w:r>
      <w:r w:rsidR="00C21789" w:rsidRPr="00C21789">
        <w:rPr>
          <w:rFonts w:eastAsia="Times New Roman" w:cstheme="minorHAnsi"/>
          <w:sz w:val="24"/>
          <w:szCs w:val="24"/>
        </w:rPr>
        <w:t>kroz 14 elemenata evidentiranih u e-dnevniku koji</w:t>
      </w:r>
      <w:r w:rsidR="00C21789">
        <w:rPr>
          <w:rFonts w:eastAsia="Times New Roman" w:cstheme="minorHAnsi"/>
          <w:sz w:val="24"/>
          <w:szCs w:val="24"/>
        </w:rPr>
        <w:t xml:space="preserve"> pored praćenja sadrži i opciju </w:t>
      </w:r>
      <w:r w:rsidR="00C21789" w:rsidRPr="00C21789">
        <w:rPr>
          <w:rFonts w:eastAsia="Times New Roman" w:cstheme="minorHAnsi"/>
          <w:sz w:val="24"/>
          <w:szCs w:val="24"/>
        </w:rPr>
        <w:t>komunikacije roditelja i odgojitelja.</w:t>
      </w:r>
      <w:r w:rsidR="00C21789" w:rsidRPr="00C21789">
        <w:rPr>
          <w:rFonts w:eastAsia="Times New Roman" w:cstheme="minorHAnsi"/>
          <w:sz w:val="24"/>
          <w:szCs w:val="24"/>
        </w:rPr>
        <w:cr/>
      </w:r>
    </w:p>
    <w:p w:rsidR="00077DEB" w:rsidRPr="00C21789" w:rsidRDefault="00077DEB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</w:p>
    <w:p w:rsidR="00A3133F" w:rsidRPr="009C6463" w:rsidRDefault="004A0077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t>7.2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>. Eko-škole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Cilj: </w:t>
      </w:r>
      <w:r w:rsidR="00733F72">
        <w:rPr>
          <w:rFonts w:eastAsia="Times New Roman" w:cstheme="minorHAnsi"/>
          <w:sz w:val="24"/>
          <w:szCs w:val="24"/>
        </w:rPr>
        <w:t>u</w:t>
      </w:r>
      <w:r w:rsidRPr="00552D90">
        <w:rPr>
          <w:rFonts w:eastAsia="Times New Roman" w:cstheme="minorHAnsi"/>
          <w:sz w:val="24"/>
          <w:szCs w:val="24"/>
        </w:rPr>
        <w:t>gradnja odgoja i obrazovanja za okoliš u sve segmente odgojno-obrazovnog sustava i svakodnevni život djece i djelatnika vrtića.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Zadaća: </w:t>
      </w:r>
      <w:r w:rsidR="00733F7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733F72">
        <w:rPr>
          <w:rFonts w:eastAsia="Times New Roman" w:cstheme="minorHAnsi"/>
          <w:sz w:val="24"/>
          <w:szCs w:val="24"/>
        </w:rPr>
        <w:t>o</w:t>
      </w:r>
      <w:r w:rsidRPr="00552D90">
        <w:rPr>
          <w:rFonts w:eastAsia="Times New Roman" w:cstheme="minorHAnsi"/>
          <w:sz w:val="24"/>
          <w:szCs w:val="24"/>
        </w:rPr>
        <w:t>dgojiti mlade generacije osjetljivima na pitanja okoliša i osposobiti ih za donošenje odluka o razvitku društva u budućnosti.</w:t>
      </w:r>
    </w:p>
    <w:p w:rsidR="00DE0F26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Namjena: </w:t>
      </w:r>
      <w:r w:rsidR="00733F72">
        <w:rPr>
          <w:rFonts w:eastAsia="Times New Roman" w:cstheme="minorHAnsi"/>
          <w:sz w:val="24"/>
          <w:szCs w:val="24"/>
        </w:rPr>
        <w:t>p</w:t>
      </w:r>
      <w:r w:rsidRPr="00552D90">
        <w:rPr>
          <w:rFonts w:eastAsia="Times New Roman" w:cstheme="minorHAnsi"/>
          <w:sz w:val="24"/>
          <w:szCs w:val="24"/>
        </w:rPr>
        <w:t>rogram je osmišljen za provedbu smjernica odgoja i obrazovanja za okoliš na razini čitavih odgojno-obrazovnih ustanova. Program jasno određuje i usmjerava način na koji se sadržaji o zaštiti okoliša, koji su dio redovnog plana i programa, primjenjuje u svakodnevnom životu vrtića. Ovakav pristup pomaže djeci, u svijesti svakog od njih, shvatiti kolika je važnost zaštite okoliša. Posebna pozornost se posvećuje pitanjima smanjivanja i zbrinjavanja otpada, racionalnog korištenja energije i vode i uređivanju vrtićkog okoliša. Svi sudionici života u Eko-školi zajednički poduzimaju niz praktičnih koraka i aktivnosti s ciljem smanjenog opterećenja okoliša.</w:t>
      </w:r>
    </w:p>
    <w:p w:rsidR="00DE0F26" w:rsidRPr="00DE0F26" w:rsidRDefault="00DE0F26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8"/>
          <w:szCs w:val="24"/>
        </w:rPr>
      </w:pPr>
    </w:p>
    <w:p w:rsidR="00A3133F" w:rsidRPr="00733F72" w:rsidRDefault="00CB52E1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Nositelji: </w:t>
      </w:r>
      <w:r>
        <w:rPr>
          <w:bCs/>
          <w:sz w:val="24"/>
          <w:szCs w:val="24"/>
        </w:rPr>
        <w:t xml:space="preserve">Helena Kovačević, Mirjana </w:t>
      </w:r>
      <w:proofErr w:type="spellStart"/>
      <w:r>
        <w:rPr>
          <w:bCs/>
          <w:sz w:val="24"/>
          <w:szCs w:val="24"/>
        </w:rPr>
        <w:t>Ciboci</w:t>
      </w:r>
      <w:proofErr w:type="spellEnd"/>
      <w:r>
        <w:rPr>
          <w:bCs/>
          <w:sz w:val="24"/>
          <w:szCs w:val="24"/>
        </w:rPr>
        <w:t xml:space="preserve"> sa skupinom „Ježići“, ostala </w:t>
      </w:r>
      <w:r w:rsidR="00733F72">
        <w:rPr>
          <w:sz w:val="24"/>
          <w:szCs w:val="24"/>
        </w:rPr>
        <w:t>d</w:t>
      </w:r>
      <w:r w:rsidR="00A3133F" w:rsidRPr="00552D90">
        <w:rPr>
          <w:sz w:val="24"/>
          <w:szCs w:val="24"/>
        </w:rPr>
        <w:t xml:space="preserve">jeca, </w:t>
      </w:r>
      <w:r w:rsidR="00733F72">
        <w:rPr>
          <w:sz w:val="24"/>
          <w:szCs w:val="24"/>
        </w:rPr>
        <w:t>odgojitelji, ravnateljica, pedagoginja, zdravstvena voditeljica</w:t>
      </w:r>
      <w:r w:rsidR="00A3133F" w:rsidRPr="00552D90">
        <w:rPr>
          <w:sz w:val="24"/>
          <w:szCs w:val="24"/>
        </w:rPr>
        <w:t xml:space="preserve">, administrativno mjesna poduzeća, predstavnici lokalne uprave i dr. 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Način ostvarivanja: </w:t>
      </w:r>
      <w:r w:rsidR="00733F72">
        <w:rPr>
          <w:sz w:val="24"/>
          <w:szCs w:val="24"/>
        </w:rPr>
        <w:t>p</w:t>
      </w:r>
      <w:r w:rsidRPr="00552D90">
        <w:rPr>
          <w:sz w:val="24"/>
          <w:szCs w:val="24"/>
        </w:rPr>
        <w:t>rogram zahtjeva dosljedno poštivanje zadanih međunarodnih smjernica i kriterija, te zadržavanje već</w:t>
      </w:r>
      <w:r w:rsidR="007F3480" w:rsidRPr="00552D90">
        <w:rPr>
          <w:sz w:val="24"/>
          <w:szCs w:val="24"/>
        </w:rPr>
        <w:t xml:space="preserve"> </w:t>
      </w:r>
      <w:r w:rsidRPr="00552D90">
        <w:rPr>
          <w:sz w:val="24"/>
          <w:szCs w:val="24"/>
        </w:rPr>
        <w:t>postignutog statusa.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Vrijeme ostvarivanja: </w:t>
      </w:r>
      <w:r w:rsidR="00733F72">
        <w:rPr>
          <w:b/>
          <w:bCs/>
          <w:sz w:val="24"/>
          <w:szCs w:val="24"/>
        </w:rPr>
        <w:t xml:space="preserve"> </w:t>
      </w:r>
      <w:r w:rsidRPr="00552D90">
        <w:rPr>
          <w:sz w:val="24"/>
          <w:szCs w:val="24"/>
        </w:rPr>
        <w:t xml:space="preserve">tijekom </w:t>
      </w:r>
      <w:r w:rsidR="00552D90" w:rsidRPr="00552D90">
        <w:rPr>
          <w:sz w:val="24"/>
          <w:szCs w:val="24"/>
        </w:rPr>
        <w:t>pedagoške god</w:t>
      </w:r>
      <w:r w:rsidR="00330C2D">
        <w:rPr>
          <w:sz w:val="24"/>
          <w:szCs w:val="24"/>
        </w:rPr>
        <w:t>ine 2021./2022</w:t>
      </w:r>
      <w:r w:rsidRPr="00552D90">
        <w:rPr>
          <w:sz w:val="24"/>
          <w:szCs w:val="24"/>
        </w:rPr>
        <w:t>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Način vrednovanja: </w:t>
      </w:r>
      <w:r w:rsidR="00733F72">
        <w:rPr>
          <w:b/>
          <w:bCs/>
          <w:sz w:val="24"/>
          <w:szCs w:val="24"/>
        </w:rPr>
        <w:t xml:space="preserve"> </w:t>
      </w:r>
      <w:r w:rsidR="00D27928">
        <w:rPr>
          <w:sz w:val="24"/>
          <w:szCs w:val="24"/>
        </w:rPr>
        <w:t>obnavljanje</w:t>
      </w:r>
      <w:r w:rsidRPr="00552D90">
        <w:rPr>
          <w:sz w:val="24"/>
          <w:szCs w:val="24"/>
        </w:rPr>
        <w:t xml:space="preserve"> statusa Eko škole</w:t>
      </w:r>
    </w:p>
    <w:p w:rsidR="00C21789" w:rsidRDefault="00C21789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b/>
          <w:sz w:val="24"/>
          <w:szCs w:val="28"/>
        </w:rPr>
      </w:pPr>
      <w:r w:rsidRPr="009C6463">
        <w:rPr>
          <w:b/>
          <w:sz w:val="24"/>
          <w:szCs w:val="28"/>
        </w:rPr>
        <w:lastRenderedPageBreak/>
        <w:t>7.3</w:t>
      </w:r>
      <w:r w:rsidR="00A3133F" w:rsidRPr="009C6463">
        <w:rPr>
          <w:b/>
          <w:sz w:val="24"/>
          <w:szCs w:val="28"/>
        </w:rPr>
        <w:t>. Škole za Afriku</w:t>
      </w:r>
    </w:p>
    <w:p w:rsidR="00A3133F" w:rsidRPr="00CC3ADC" w:rsidRDefault="00A3133F" w:rsidP="00733F7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C3ADC">
        <w:rPr>
          <w:b/>
          <w:sz w:val="24"/>
          <w:szCs w:val="24"/>
        </w:rPr>
        <w:t>Cilj:</w:t>
      </w:r>
      <w:r w:rsidRPr="00CC3ADC">
        <w:rPr>
          <w:sz w:val="24"/>
          <w:szCs w:val="24"/>
        </w:rPr>
        <w:t> </w:t>
      </w:r>
      <w:r w:rsidR="00733F72">
        <w:rPr>
          <w:sz w:val="24"/>
          <w:szCs w:val="24"/>
        </w:rPr>
        <w:t xml:space="preserve"> </w:t>
      </w:r>
      <w:r w:rsidRPr="00CC3ADC">
        <w:rPr>
          <w:sz w:val="24"/>
          <w:szCs w:val="24"/>
        </w:rPr>
        <w:t>poboljšati kvalitetu obrazovanja i učiniti ga dostupnim svoj djeci. Izgradnja škola i centara za alternativno obrazovanje prema modelu „škola prijatelj djece“ i omogućiti pristup obrazovnom sustavu za d</w:t>
      </w:r>
      <w:r w:rsidR="008638C2">
        <w:rPr>
          <w:sz w:val="24"/>
          <w:szCs w:val="24"/>
        </w:rPr>
        <w:t>jecu i mlade Madagaskara</w:t>
      </w:r>
      <w:r w:rsidRPr="00CC3ADC">
        <w:rPr>
          <w:sz w:val="24"/>
          <w:szCs w:val="24"/>
        </w:rPr>
        <w:t>.</w:t>
      </w:r>
    </w:p>
    <w:p w:rsidR="00733F72" w:rsidRPr="00733F72" w:rsidRDefault="00A3133F" w:rsidP="00733F7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733F72">
        <w:rPr>
          <w:b/>
          <w:sz w:val="24"/>
          <w:szCs w:val="24"/>
        </w:rPr>
        <w:t>Zadaće:</w:t>
      </w:r>
      <w:r w:rsidR="00733F72">
        <w:rPr>
          <w:sz w:val="24"/>
          <w:szCs w:val="24"/>
        </w:rPr>
        <w:t xml:space="preserve"> </w:t>
      </w:r>
      <w:r w:rsidRPr="00733F72">
        <w:rPr>
          <w:sz w:val="24"/>
          <w:szCs w:val="24"/>
        </w:rPr>
        <w:t>stjecanje znanja o Africi kao kontinentu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drugih kultura, civilizacija i običaja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učenje i življenje dječjih prava, odgovornosti prema sebi i drugima</w:t>
      </w:r>
      <w:r w:rsidR="00733F72">
        <w:rPr>
          <w:sz w:val="24"/>
          <w:szCs w:val="24"/>
        </w:rPr>
        <w:t xml:space="preserve">, </w:t>
      </w:r>
      <w:r w:rsidR="007F3480" w:rsidRPr="00733F72">
        <w:rPr>
          <w:rFonts w:eastAsia="Times New Roman" w:cstheme="minorHAnsi"/>
          <w:sz w:val="24"/>
          <w:szCs w:val="24"/>
        </w:rPr>
        <w:t>ra</w:t>
      </w:r>
      <w:r w:rsidRPr="00733F72">
        <w:rPr>
          <w:rFonts w:eastAsia="Times New Roman" w:cstheme="minorHAnsi"/>
          <w:sz w:val="24"/>
          <w:szCs w:val="24"/>
        </w:rPr>
        <w:t>zvoj stajališta i sustava vrijednosti potrebnih za prihvaćanje drugih,</w:t>
      </w:r>
      <w:r w:rsidR="00733F72">
        <w:rPr>
          <w:sz w:val="24"/>
          <w:szCs w:val="24"/>
        </w:rPr>
        <w:t xml:space="preserve"> </w:t>
      </w:r>
      <w:r w:rsidRPr="00733F72">
        <w:rPr>
          <w:rFonts w:eastAsia="Times New Roman" w:cstheme="minorHAnsi"/>
          <w:sz w:val="24"/>
          <w:szCs w:val="24"/>
        </w:rPr>
        <w:t>razumijevanje potreba drugih, poštovanje i prihvaćanje,</w:t>
      </w:r>
      <w:r w:rsidR="00733F72">
        <w:rPr>
          <w:sz w:val="24"/>
          <w:szCs w:val="24"/>
        </w:rPr>
        <w:t xml:space="preserve"> </w:t>
      </w:r>
      <w:r w:rsidRPr="00733F72">
        <w:rPr>
          <w:rFonts w:eastAsia="Times New Roman" w:cstheme="minorHAnsi"/>
          <w:sz w:val="24"/>
          <w:szCs w:val="24"/>
        </w:rPr>
        <w:t>razvijanje svijesti o pripadnosti zajednici, sagledavanje sebe kao člana različitih skupina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poticanje razvoja socijalnih vještina za uspostavljanje kvalitetnih međuljudskih odnosa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razvoj osobnih potencijala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opremanje kutića Afrike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afričkih običaja, igara i načina života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s UNICEF-ovom misijom i ciljevima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Namjena: </w:t>
      </w:r>
      <w:r w:rsidRPr="003571AC">
        <w:rPr>
          <w:rFonts w:eastAsia="Times New Roman" w:cstheme="minorHAnsi"/>
          <w:sz w:val="24"/>
          <w:szCs w:val="24"/>
        </w:rPr>
        <w:t xml:space="preserve">dječji vrtić je mjesto na kojem djeca igrajući se uče i otkrivaju nove spoznaje i mogućnosti. Znanja i ponašanja koje dijete usvaja u okviru predškolskog razvoja postaju </w:t>
      </w:r>
      <w:proofErr w:type="spellStart"/>
      <w:r w:rsidRPr="003571AC">
        <w:rPr>
          <w:rFonts w:eastAsia="Times New Roman" w:cstheme="minorHAnsi"/>
          <w:sz w:val="24"/>
          <w:szCs w:val="24"/>
        </w:rPr>
        <w:t>cjeloživotne</w:t>
      </w:r>
      <w:proofErr w:type="spellEnd"/>
      <w:r w:rsidRPr="003571AC">
        <w:rPr>
          <w:rFonts w:eastAsia="Times New Roman" w:cstheme="minorHAnsi"/>
          <w:sz w:val="24"/>
          <w:szCs w:val="24"/>
        </w:rPr>
        <w:t xml:space="preserve"> vrijednosti i ključne su u formiranju osobina ličnosti svake odrasle osobe. Odgojem za razvoj u djece i mladih se potiče usvajanje stajališta i vrijednosti kao što su globalna međuovisnost, socijalna osjetljivost i ekološka osviještenost te mnogih drugih znanja i vještina koje omogućuju kvalitetan i osobni napredak u</w:t>
      </w:r>
      <w:r w:rsidR="00DE0F26">
        <w:rPr>
          <w:rFonts w:eastAsia="Times New Roman" w:cstheme="minorHAnsi"/>
          <w:sz w:val="24"/>
          <w:szCs w:val="24"/>
        </w:rPr>
        <w:t xml:space="preserve">z sveopću korist za zajednicu i </w:t>
      </w:r>
      <w:r w:rsidRPr="003571AC">
        <w:rPr>
          <w:rFonts w:eastAsia="Times New Roman" w:cstheme="minorHAnsi"/>
          <w:sz w:val="24"/>
          <w:szCs w:val="24"/>
        </w:rPr>
        <w:t>društvo.</w:t>
      </w:r>
    </w:p>
    <w:p w:rsidR="00A3133F" w:rsidRPr="003571AC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Nositelji: </w:t>
      </w:r>
      <w:r w:rsidR="00330C2D">
        <w:rPr>
          <w:rFonts w:eastAsia="Times New Roman" w:cstheme="minorHAnsi"/>
          <w:sz w:val="24"/>
          <w:szCs w:val="24"/>
        </w:rPr>
        <w:t>odgojna skupina „Kockice</w:t>
      </w:r>
      <w:r w:rsidR="003571AC">
        <w:rPr>
          <w:rFonts w:eastAsia="Times New Roman" w:cstheme="minorHAnsi"/>
          <w:sz w:val="24"/>
          <w:szCs w:val="24"/>
        </w:rPr>
        <w:t xml:space="preserve">“ s </w:t>
      </w:r>
      <w:r w:rsidR="00866CF9">
        <w:rPr>
          <w:rFonts w:eastAsia="Times New Roman" w:cstheme="minorHAnsi"/>
          <w:sz w:val="24"/>
          <w:szCs w:val="24"/>
        </w:rPr>
        <w:t>odgoj</w:t>
      </w:r>
      <w:r w:rsidR="004A55CF">
        <w:rPr>
          <w:rFonts w:eastAsia="Times New Roman" w:cstheme="minorHAnsi"/>
          <w:sz w:val="24"/>
          <w:szCs w:val="24"/>
        </w:rPr>
        <w:t xml:space="preserve">iteljicama </w:t>
      </w:r>
      <w:r w:rsidR="00330C2D">
        <w:rPr>
          <w:rFonts w:eastAsia="Times New Roman" w:cstheme="minorHAnsi"/>
          <w:sz w:val="24"/>
          <w:szCs w:val="24"/>
        </w:rPr>
        <w:t xml:space="preserve">Mirnom Mirković i Tinom </w:t>
      </w:r>
      <w:proofErr w:type="spellStart"/>
      <w:r w:rsidR="00330C2D">
        <w:rPr>
          <w:rFonts w:eastAsia="Times New Roman" w:cstheme="minorHAnsi"/>
          <w:sz w:val="24"/>
          <w:szCs w:val="24"/>
        </w:rPr>
        <w:t>Perše</w:t>
      </w:r>
      <w:proofErr w:type="spellEnd"/>
      <w:r w:rsidR="003571AC">
        <w:rPr>
          <w:rFonts w:eastAsia="Times New Roman" w:cstheme="minorHAnsi"/>
          <w:sz w:val="24"/>
          <w:szCs w:val="24"/>
        </w:rPr>
        <w:t xml:space="preserve"> uz pomoć stručnog tima i ostalih odgojitelja za vrijeme humanitarnih akcija (Božić, Uskrs).</w:t>
      </w:r>
    </w:p>
    <w:p w:rsidR="00A3133F" w:rsidRPr="00733F72" w:rsidRDefault="00733F72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Način ostvarivanja: </w:t>
      </w:r>
      <w:r w:rsidR="00A3133F" w:rsidRPr="00733F72">
        <w:rPr>
          <w:rFonts w:eastAsia="Times New Roman" w:cstheme="minorHAnsi"/>
          <w:sz w:val="24"/>
          <w:szCs w:val="24"/>
        </w:rPr>
        <w:t>upoznavanje s temom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planiranje tijeka spoznajno-istraživačkih aktivnosti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izrada zajedničkog plakata na temu Afrike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osmišljavanje kutića posvećenog temi Afrike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izrada i prodaja blagdanskih ukrasa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prodajna izložba dječjih radova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provođenje edukativnih aktivnosti s djecom: </w:t>
      </w:r>
      <w:r w:rsidR="00A3133F" w:rsidRPr="00733F72">
        <w:rPr>
          <w:rFonts w:eastAsia="Times New Roman" w:cstheme="minorHAnsi"/>
          <w:i/>
          <w:iCs/>
          <w:sz w:val="24"/>
          <w:szCs w:val="24"/>
        </w:rPr>
        <w:t xml:space="preserve">Što </w:t>
      </w:r>
      <w:proofErr w:type="spellStart"/>
      <w:r w:rsidR="00A3133F" w:rsidRPr="00733F72">
        <w:rPr>
          <w:rFonts w:eastAsia="Times New Roman" w:cstheme="minorHAnsi"/>
          <w:i/>
          <w:iCs/>
          <w:sz w:val="24"/>
          <w:szCs w:val="24"/>
        </w:rPr>
        <w:t>ako..</w:t>
      </w:r>
      <w:proofErr w:type="spellEnd"/>
      <w:r w:rsidR="00A3133F" w:rsidRPr="00733F72">
        <w:rPr>
          <w:rFonts w:eastAsia="Times New Roman" w:cstheme="minorHAnsi"/>
          <w:i/>
          <w:iCs/>
          <w:sz w:val="24"/>
          <w:szCs w:val="24"/>
        </w:rPr>
        <w:t>.?, Vlak suradnje, Šarolik svijet,I zeko ima prava – zečja prava!, Cvijet za Afriku </w:t>
      </w:r>
      <w:r w:rsidR="00A3133F" w:rsidRPr="00733F72">
        <w:rPr>
          <w:rFonts w:eastAsia="Times New Roman" w:cstheme="minorHAnsi"/>
          <w:sz w:val="24"/>
          <w:szCs w:val="24"/>
        </w:rPr>
        <w:t>i dr.</w:t>
      </w:r>
    </w:p>
    <w:p w:rsidR="00A3133F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4A55CF">
        <w:rPr>
          <w:rFonts w:eastAsia="Times New Roman" w:cstheme="minorHAnsi"/>
          <w:sz w:val="24"/>
          <w:szCs w:val="24"/>
        </w:rPr>
        <w:t>t</w:t>
      </w:r>
      <w:r w:rsidR="00864150">
        <w:rPr>
          <w:rFonts w:eastAsia="Times New Roman" w:cstheme="minorHAnsi"/>
          <w:sz w:val="24"/>
          <w:szCs w:val="24"/>
        </w:rPr>
        <w:t>ijekom pedagoške godine 2021./2022</w:t>
      </w:r>
      <w:r w:rsidRPr="003571AC">
        <w:rPr>
          <w:rFonts w:eastAsia="Times New Roman" w:cstheme="minorHAnsi"/>
          <w:sz w:val="24"/>
          <w:szCs w:val="24"/>
        </w:rPr>
        <w:t>.</w:t>
      </w:r>
    </w:p>
    <w:p w:rsidR="00733F72" w:rsidRPr="003571AC" w:rsidRDefault="00733F72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7.4</w:t>
      </w:r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.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Say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hello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to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the</w:t>
      </w:r>
      <w:proofErr w:type="spellEnd"/>
      <w:r w:rsidR="00733F72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proofErr w:type="spellStart"/>
      <w:r w:rsidR="00733F72" w:rsidRPr="009C6463">
        <w:rPr>
          <w:rFonts w:eastAsia="Times New Roman" w:cstheme="minorHAnsi"/>
          <w:b/>
          <w:bCs/>
          <w:sz w:val="24"/>
          <w:szCs w:val="28"/>
        </w:rPr>
        <w:t>world</w:t>
      </w:r>
      <w:proofErr w:type="spellEnd"/>
    </w:p>
    <w:p w:rsidR="00A3133F" w:rsidRPr="003571AC" w:rsidRDefault="00A3133F" w:rsidP="00EF7A2C">
      <w:pPr>
        <w:spacing w:before="100" w:beforeAutospacing="1" w:after="100" w:afterAutospacing="1" w:line="360" w:lineRule="auto"/>
        <w:rPr>
          <w:sz w:val="24"/>
          <w:szCs w:val="24"/>
        </w:rPr>
      </w:pPr>
      <w:r w:rsidRPr="003571AC">
        <w:rPr>
          <w:b/>
          <w:bCs/>
          <w:sz w:val="24"/>
          <w:szCs w:val="24"/>
        </w:rPr>
        <w:t>Cilj: </w:t>
      </w:r>
      <w:r w:rsidRPr="003571AC">
        <w:rPr>
          <w:sz w:val="24"/>
          <w:szCs w:val="24"/>
        </w:rPr>
        <w:t>usmjeriti djecu na put stvaralaštva i sudjelovanja te ih povezati po cijelom svijetu</w:t>
      </w:r>
    </w:p>
    <w:p w:rsidR="00A3133F" w:rsidRPr="00733F72" w:rsidRDefault="00733F72" w:rsidP="00733F72">
      <w:pPr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Zadaće: </w:t>
      </w:r>
      <w:r w:rsidR="00A3133F" w:rsidRPr="00733F72">
        <w:rPr>
          <w:rFonts w:eastAsia="Times New Roman" w:cstheme="minorHAnsi"/>
          <w:sz w:val="24"/>
          <w:szCs w:val="24"/>
        </w:rPr>
        <w:t>uključiti djecu u različite projekte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poticati slobodu mišljenja i prihvaćanja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rušiti stereotipe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prevladavati predrasude i netolerantnost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upoznavati sigurno korištenje računala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učiti strane riječi</w:t>
      </w:r>
    </w:p>
    <w:p w:rsidR="003571AC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Namjena: </w:t>
      </w:r>
      <w:r w:rsidRPr="003571AC">
        <w:rPr>
          <w:rFonts w:eastAsia="Times New Roman" w:cstheme="minorHAnsi"/>
          <w:sz w:val="24"/>
          <w:szCs w:val="24"/>
        </w:rPr>
        <w:t xml:space="preserve">projekt povezuje djecu po cijelom svijetu, gdje djeca kroz igru i pod mentorstvom odgojitelja, upoznaju različite kulture i tradicije, otkrivaju </w:t>
      </w:r>
      <w:r w:rsidR="00733F72">
        <w:rPr>
          <w:rFonts w:eastAsia="Times New Roman" w:cstheme="minorHAnsi"/>
          <w:sz w:val="24"/>
          <w:szCs w:val="24"/>
        </w:rPr>
        <w:t xml:space="preserve">domaće okruženje i širi svijet, </w:t>
      </w:r>
      <w:r w:rsidRPr="003571AC">
        <w:rPr>
          <w:rFonts w:eastAsia="Times New Roman" w:cstheme="minorHAnsi"/>
          <w:sz w:val="24"/>
          <w:szCs w:val="24"/>
        </w:rPr>
        <w:t xml:space="preserve">oblikuju nacionalnu i državnu svijest i razvijaju stvaralaštvo. Tako djeca već u ranoj dobi imaju mogućnost upoznavanja </w:t>
      </w:r>
      <w:proofErr w:type="spellStart"/>
      <w:r w:rsidRPr="003571AC">
        <w:rPr>
          <w:rFonts w:eastAsia="Times New Roman" w:cstheme="minorHAnsi"/>
          <w:sz w:val="24"/>
          <w:szCs w:val="24"/>
        </w:rPr>
        <w:t>multikulturalnih</w:t>
      </w:r>
      <w:proofErr w:type="spellEnd"/>
      <w:r w:rsidRPr="003571AC">
        <w:rPr>
          <w:rFonts w:eastAsia="Times New Roman" w:cstheme="minorHAnsi"/>
          <w:sz w:val="24"/>
          <w:szCs w:val="24"/>
        </w:rPr>
        <w:t xml:space="preserve"> i drugih razlika s čime se navikavaju na prihvaćanje različitosti.</w:t>
      </w:r>
    </w:p>
    <w:p w:rsidR="003571AC" w:rsidRPr="0016411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16411F">
        <w:rPr>
          <w:rFonts w:eastAsia="Times New Roman" w:cstheme="minorHAnsi"/>
          <w:b/>
          <w:bCs/>
          <w:sz w:val="24"/>
          <w:szCs w:val="24"/>
        </w:rPr>
        <w:t>Nositelji: </w:t>
      </w:r>
      <w:r w:rsidR="00146681">
        <w:rPr>
          <w:rFonts w:eastAsia="Times New Roman" w:cstheme="minorHAnsi"/>
          <w:sz w:val="24"/>
          <w:szCs w:val="24"/>
        </w:rPr>
        <w:t>odgojna skupina „Zečići</w:t>
      </w:r>
      <w:r w:rsidR="0016411F" w:rsidRPr="0016411F">
        <w:rPr>
          <w:rFonts w:eastAsia="Times New Roman" w:cstheme="minorHAnsi"/>
          <w:sz w:val="24"/>
          <w:szCs w:val="24"/>
        </w:rPr>
        <w:t>“</w:t>
      </w:r>
      <w:r w:rsidR="00146681">
        <w:rPr>
          <w:rFonts w:eastAsia="Times New Roman" w:cstheme="minorHAnsi"/>
          <w:sz w:val="24"/>
          <w:szCs w:val="24"/>
        </w:rPr>
        <w:t xml:space="preserve"> i odgojiteljice Antonela </w:t>
      </w:r>
      <w:proofErr w:type="spellStart"/>
      <w:r w:rsidR="00146681">
        <w:rPr>
          <w:rFonts w:eastAsia="Times New Roman" w:cstheme="minorHAnsi"/>
          <w:sz w:val="24"/>
          <w:szCs w:val="24"/>
        </w:rPr>
        <w:t>Krišto</w:t>
      </w:r>
      <w:proofErr w:type="spellEnd"/>
      <w:r w:rsidR="00146681">
        <w:rPr>
          <w:rFonts w:eastAsia="Times New Roman" w:cstheme="minorHAnsi"/>
          <w:sz w:val="24"/>
          <w:szCs w:val="24"/>
        </w:rPr>
        <w:t xml:space="preserve"> i Snježana </w:t>
      </w:r>
      <w:proofErr w:type="spellStart"/>
      <w:r w:rsidR="00146681">
        <w:rPr>
          <w:rFonts w:eastAsia="Times New Roman" w:cstheme="minorHAnsi"/>
          <w:sz w:val="24"/>
          <w:szCs w:val="24"/>
        </w:rPr>
        <w:t>Hajdinović</w:t>
      </w:r>
      <w:proofErr w:type="spellEnd"/>
    </w:p>
    <w:p w:rsidR="00A3133F" w:rsidRPr="003571AC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provođenje aktiv</w:t>
      </w:r>
      <w:r w:rsidR="003571AC">
        <w:rPr>
          <w:rFonts w:eastAsia="Times New Roman" w:cstheme="minorHAnsi"/>
          <w:sz w:val="24"/>
          <w:szCs w:val="24"/>
        </w:rPr>
        <w:t>nosti kroz program Pet prstiju:</w:t>
      </w:r>
      <w:r w:rsidRPr="003571AC">
        <w:rPr>
          <w:rFonts w:eastAsia="Times New Roman" w:cstheme="minorHAnsi"/>
          <w:sz w:val="24"/>
          <w:szCs w:val="24"/>
        </w:rPr>
        <w:t>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1. javljanje TO SAM JA (palac)</w:t>
      </w:r>
    </w:p>
    <w:p w:rsid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2. javljanje JA I MOJA OBITELJ (kažiprst) </w:t>
      </w:r>
    </w:p>
    <w:p w:rsid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o 3. javljanje JA I MOJ VRTIĆ (srednji prst)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4. javljanje JA I MOJE MJESTO (prstenjak)</w:t>
      </w:r>
    </w:p>
    <w:p w:rsidR="00536151" w:rsidRDefault="003571AC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5. </w:t>
      </w:r>
      <w:r w:rsidR="00A3133F" w:rsidRPr="003571AC">
        <w:rPr>
          <w:rFonts w:eastAsia="Times New Roman" w:cstheme="minorHAnsi"/>
          <w:sz w:val="24"/>
          <w:szCs w:val="24"/>
        </w:rPr>
        <w:t>javlja</w:t>
      </w:r>
      <w:r w:rsidR="00536151">
        <w:rPr>
          <w:rFonts w:eastAsia="Times New Roman" w:cstheme="minorHAnsi"/>
          <w:sz w:val="24"/>
          <w:szCs w:val="24"/>
        </w:rPr>
        <w:t>nje JA I MOJA DRŽAVA (mezimac) </w:t>
      </w:r>
      <w:r w:rsidR="00A3133F" w:rsidRPr="003571AC">
        <w:rPr>
          <w:rFonts w:eastAsia="Times New Roman" w:cstheme="minorHAnsi"/>
          <w:sz w:val="24"/>
          <w:szCs w:val="24"/>
        </w:rPr>
        <w:t>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6. javljanje ZAKLJUČAK (dlan)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socijalne igre predstavljanja i upoznavanja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igre zamišljanja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razgovori uz gledanje fotografija, traženje sličnosti i razlika među djecom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crtanje samog sebe te drugih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izrađivanje lutki iz otpadnih materijala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104FED">
        <w:rPr>
          <w:rFonts w:eastAsia="Times New Roman" w:cstheme="minorHAnsi"/>
          <w:sz w:val="24"/>
          <w:szCs w:val="24"/>
        </w:rPr>
        <w:t>od 1.10.</w:t>
      </w:r>
      <w:r w:rsidR="00146681">
        <w:rPr>
          <w:rFonts w:eastAsia="Times New Roman" w:cstheme="minorHAnsi"/>
          <w:sz w:val="24"/>
          <w:szCs w:val="24"/>
        </w:rPr>
        <w:t>2021</w:t>
      </w:r>
      <w:r w:rsidR="00104FED">
        <w:rPr>
          <w:rFonts w:eastAsia="Times New Roman" w:cstheme="minorHAnsi"/>
          <w:sz w:val="24"/>
          <w:szCs w:val="24"/>
        </w:rPr>
        <w:t>. do 31.5.</w:t>
      </w:r>
      <w:r w:rsidR="003571AC">
        <w:rPr>
          <w:rFonts w:eastAsia="Times New Roman" w:cstheme="minorHAnsi"/>
          <w:sz w:val="24"/>
          <w:szCs w:val="24"/>
        </w:rPr>
        <w:t>2</w:t>
      </w:r>
      <w:r w:rsidR="00146681">
        <w:rPr>
          <w:rFonts w:eastAsia="Times New Roman" w:cstheme="minorHAnsi"/>
          <w:sz w:val="24"/>
          <w:szCs w:val="24"/>
        </w:rPr>
        <w:t>022</w:t>
      </w:r>
      <w:r w:rsidR="003571AC">
        <w:rPr>
          <w:rFonts w:eastAsia="Times New Roman" w:cstheme="minorHAnsi"/>
          <w:sz w:val="24"/>
          <w:szCs w:val="24"/>
        </w:rPr>
        <w:t>.</w:t>
      </w:r>
    </w:p>
    <w:p w:rsidR="00733F72" w:rsidRPr="003571AC" w:rsidRDefault="00733F72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A3133F" w:rsidRPr="009C6463" w:rsidRDefault="00647FE5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>
        <w:rPr>
          <w:rFonts w:eastAsia="Times New Roman" w:cstheme="minorHAnsi"/>
          <w:b/>
          <w:bCs/>
          <w:sz w:val="24"/>
          <w:szCs w:val="28"/>
        </w:rPr>
        <w:lastRenderedPageBreak/>
        <w:t>7.5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>. Sigurna cesta</w:t>
      </w:r>
    </w:p>
    <w:p w:rsidR="00A3133F" w:rsidRPr="00F15CAE" w:rsidRDefault="00DE0F26" w:rsidP="00EF7A2C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F15CAE">
        <w:rPr>
          <w:rFonts w:ascii="Calibri" w:eastAsia="Times New Roman" w:hAnsi="Calibri" w:cs="Calibri"/>
          <w:b/>
          <w:bCs/>
          <w:sz w:val="24"/>
          <w:szCs w:val="24"/>
        </w:rPr>
        <w:t xml:space="preserve">Cilj: </w:t>
      </w:r>
      <w:r w:rsidR="00A3133F" w:rsidRPr="00F15CAE">
        <w:rPr>
          <w:rFonts w:eastAsia="Times New Roman" w:cstheme="minorHAnsi"/>
          <w:sz w:val="24"/>
          <w:szCs w:val="24"/>
        </w:rPr>
        <w:t>Stjecanje osnovnih znanja o prometu na djeci prihvatljiv način te osposobljavanje djece za lakše snalaženje u prometu.</w:t>
      </w:r>
    </w:p>
    <w:p w:rsidR="00A3133F" w:rsidRPr="00F15CAE" w:rsidRDefault="00A3133F" w:rsidP="00733F7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Zadaće:</w:t>
      </w:r>
      <w:r w:rsidR="00733F72" w:rsidRPr="00F15CAE"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upoznavanje osnovnih prometnih pravila</w:t>
      </w:r>
      <w:r w:rsidR="00733F72" w:rsidRPr="00F15CAE">
        <w:rPr>
          <w:rFonts w:eastAsia="Times New Roman" w:cstheme="minorHAnsi"/>
          <w:sz w:val="24"/>
          <w:szCs w:val="24"/>
        </w:rPr>
        <w:t xml:space="preserve">, , </w:t>
      </w:r>
      <w:r w:rsidRPr="00F15CAE">
        <w:rPr>
          <w:rFonts w:eastAsia="Times New Roman" w:cstheme="minorHAnsi"/>
          <w:sz w:val="24"/>
          <w:szCs w:val="24"/>
        </w:rPr>
        <w:t>usvajanje neophodnog znanja, pravila i navika o ponašanju u prometu</w:t>
      </w:r>
      <w:r w:rsidR="00733F72" w:rsidRPr="00F15CAE">
        <w:rPr>
          <w:rFonts w:eastAsia="Times New Roman" w:cstheme="minorHAnsi"/>
          <w:sz w:val="24"/>
          <w:szCs w:val="24"/>
        </w:rPr>
        <w:t xml:space="preserve">, </w:t>
      </w:r>
      <w:r w:rsidRPr="00F15CAE">
        <w:rPr>
          <w:rFonts w:eastAsia="Times New Roman" w:cstheme="minorHAnsi"/>
          <w:sz w:val="24"/>
          <w:szCs w:val="24"/>
        </w:rPr>
        <w:t>upoznavanje i usvajanje znanja djece o samozaštiti u prometu</w:t>
      </w:r>
      <w:r w:rsidR="00733F72" w:rsidRPr="00F15CAE">
        <w:rPr>
          <w:rFonts w:eastAsia="Times New Roman" w:cstheme="minorHAnsi"/>
          <w:sz w:val="24"/>
          <w:szCs w:val="24"/>
        </w:rPr>
        <w:t xml:space="preserve">, </w:t>
      </w:r>
      <w:r w:rsidRPr="00F15CAE">
        <w:rPr>
          <w:rFonts w:eastAsia="Times New Roman" w:cstheme="minorHAnsi"/>
          <w:sz w:val="24"/>
          <w:szCs w:val="24"/>
        </w:rPr>
        <w:t>upoznavanje prijevoznih sredstava</w:t>
      </w:r>
    </w:p>
    <w:p w:rsidR="00A3133F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Namjena:</w:t>
      </w:r>
      <w:r w:rsidR="00733F72" w:rsidRPr="00F15CAE">
        <w:rPr>
          <w:rFonts w:eastAsia="Times New Roman" w:cstheme="minorHAnsi"/>
          <w:sz w:val="24"/>
          <w:szCs w:val="24"/>
        </w:rPr>
        <w:t xml:space="preserve"> p</w:t>
      </w:r>
      <w:r w:rsidRPr="00F15CAE">
        <w:rPr>
          <w:rFonts w:eastAsia="Times New Roman" w:cstheme="minorHAnsi"/>
          <w:sz w:val="24"/>
          <w:szCs w:val="24"/>
        </w:rPr>
        <w:t>rojekt je nastao u suradnji Agencije za odgoj i obrazovanje, Udruge Sigurna cesta i predstavnika županija.</w:t>
      </w:r>
      <w:r w:rsidR="004A34A3" w:rsidRPr="00F15CAE">
        <w:rPr>
          <w:rFonts w:eastAsia="Times New Roman" w:cstheme="minorHAnsi"/>
          <w:sz w:val="24"/>
          <w:szCs w:val="24"/>
        </w:rPr>
        <w:t xml:space="preserve"> Edukacije su </w:t>
      </w:r>
      <w:r w:rsidR="00EF6820">
        <w:rPr>
          <w:rFonts w:eastAsia="Times New Roman" w:cstheme="minorHAnsi"/>
          <w:sz w:val="24"/>
          <w:szCs w:val="24"/>
        </w:rPr>
        <w:t>namijenjene vrtićk</w:t>
      </w:r>
      <w:r w:rsidRPr="00F15CAE">
        <w:rPr>
          <w:rFonts w:eastAsia="Times New Roman" w:cstheme="minorHAnsi"/>
          <w:sz w:val="24"/>
          <w:szCs w:val="24"/>
        </w:rPr>
        <w:t>im skupinama djece i njihovih roditelja.</w:t>
      </w:r>
    </w:p>
    <w:p w:rsidR="00A3133F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Nositelji: </w:t>
      </w:r>
      <w:r w:rsidRPr="00F15CAE">
        <w:rPr>
          <w:rFonts w:eastAsia="Times New Roman" w:cstheme="minorHAnsi"/>
          <w:sz w:val="24"/>
          <w:szCs w:val="24"/>
        </w:rPr>
        <w:t xml:space="preserve">odgojiteljice </w:t>
      </w:r>
      <w:r w:rsidR="00DE0F26" w:rsidRPr="00F15CAE">
        <w:rPr>
          <w:rFonts w:eastAsia="Times New Roman" w:cstheme="minorHAnsi"/>
          <w:sz w:val="24"/>
          <w:szCs w:val="24"/>
        </w:rPr>
        <w:t xml:space="preserve">Renata Jurić i Jadranka </w:t>
      </w:r>
      <w:proofErr w:type="spellStart"/>
      <w:r w:rsidR="00DE0F26" w:rsidRPr="00F15CAE">
        <w:rPr>
          <w:rFonts w:eastAsia="Times New Roman" w:cstheme="minorHAnsi"/>
          <w:sz w:val="24"/>
          <w:szCs w:val="24"/>
        </w:rPr>
        <w:t>Grgošić</w:t>
      </w:r>
      <w:proofErr w:type="spellEnd"/>
      <w:r w:rsidR="00492F62">
        <w:rPr>
          <w:rFonts w:eastAsia="Times New Roman" w:cstheme="minorHAnsi"/>
          <w:sz w:val="24"/>
          <w:szCs w:val="24"/>
        </w:rPr>
        <w:t>, odgojitelji skupina s</w:t>
      </w:r>
      <w:r w:rsidR="00863E50" w:rsidRPr="00F15CAE">
        <w:rPr>
          <w:rFonts w:eastAsia="Times New Roman" w:cstheme="minorHAnsi"/>
          <w:sz w:val="24"/>
          <w:szCs w:val="24"/>
        </w:rPr>
        <w:t xml:space="preserve"> </w:t>
      </w:r>
      <w:r w:rsidR="00492F62">
        <w:rPr>
          <w:rFonts w:eastAsia="Times New Roman" w:cstheme="minorHAnsi"/>
          <w:sz w:val="24"/>
          <w:szCs w:val="24"/>
        </w:rPr>
        <w:t>djecom</w:t>
      </w:r>
      <w:r w:rsidRPr="00F15CAE">
        <w:rPr>
          <w:rFonts w:eastAsia="Times New Roman" w:cstheme="minorHAnsi"/>
          <w:sz w:val="24"/>
          <w:szCs w:val="24"/>
        </w:rPr>
        <w:t xml:space="preserve"> u godini dana prije polaska u</w:t>
      </w:r>
      <w:r w:rsidR="00863E50" w:rsidRPr="00F15CAE">
        <w:rPr>
          <w:rFonts w:eastAsia="Times New Roman" w:cstheme="minorHAnsi"/>
          <w:sz w:val="24"/>
          <w:szCs w:val="24"/>
        </w:rPr>
        <w:t xml:space="preserve"> š</w:t>
      </w:r>
      <w:r w:rsidRPr="00F15CAE">
        <w:rPr>
          <w:rFonts w:eastAsia="Times New Roman" w:cstheme="minorHAnsi"/>
          <w:sz w:val="24"/>
          <w:szCs w:val="24"/>
        </w:rPr>
        <w:t>kolu</w:t>
      </w:r>
      <w:r w:rsidR="00863E50" w:rsidRPr="00F15CAE">
        <w:rPr>
          <w:rFonts w:eastAsia="Times New Roman" w:cstheme="minorHAnsi"/>
          <w:sz w:val="24"/>
          <w:szCs w:val="24"/>
        </w:rPr>
        <w:t>.</w:t>
      </w:r>
    </w:p>
    <w:p w:rsidR="00A3133F" w:rsidRPr="00F15CAE" w:rsidRDefault="00A3133F" w:rsidP="00F15CA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ostvarivanja: </w:t>
      </w:r>
      <w:r w:rsidRPr="00F15CAE">
        <w:rPr>
          <w:rFonts w:eastAsia="Times New Roman" w:cstheme="minorHAnsi"/>
          <w:sz w:val="24"/>
          <w:szCs w:val="24"/>
        </w:rPr>
        <w:t>provedbom niza aktivnosti</w:t>
      </w:r>
      <w:r w:rsidR="00F15CAE" w:rsidRPr="00F15CAE">
        <w:rPr>
          <w:rFonts w:eastAsia="Times New Roman" w:cstheme="minorHAnsi"/>
          <w:sz w:val="24"/>
          <w:szCs w:val="24"/>
        </w:rPr>
        <w:t xml:space="preserve"> unutar „Male škole prometa“</w:t>
      </w:r>
      <w:r w:rsidRPr="00F15CAE">
        <w:rPr>
          <w:rFonts w:eastAsia="Times New Roman" w:cstheme="minorHAnsi"/>
          <w:sz w:val="24"/>
          <w:szCs w:val="24"/>
        </w:rPr>
        <w:t>: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edukativni crtani film </w:t>
      </w:r>
      <w:r w:rsidRPr="00F15CAE">
        <w:rPr>
          <w:rFonts w:eastAsia="Times New Roman" w:cstheme="minorHAnsi"/>
          <w:i/>
          <w:iCs/>
          <w:sz w:val="24"/>
          <w:szCs w:val="24"/>
        </w:rPr>
        <w:t>Crvenkapica u prometu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šetnja gradom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dječje izjave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likovne aktivnosti – izrada prometnih znakova za maketu, izrada makete raskrižja, crtanje, slikanje prometnih znakova, semafora i raskrižja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izrada plakata – prometni znakovi i geometrijski oblici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igre na maketi raskrižja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igre na prometnom poligonu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pjesme i recitacije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priča za djecu </w:t>
      </w:r>
      <w:r w:rsidRPr="00F15CAE">
        <w:rPr>
          <w:rFonts w:eastAsia="Times New Roman" w:cstheme="minorHAnsi"/>
          <w:i/>
          <w:iCs/>
          <w:sz w:val="24"/>
          <w:szCs w:val="24"/>
        </w:rPr>
        <w:t>Sa zebrom sigurno do škole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kako prelazimo cestu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didaktičke stolne igre</w:t>
      </w:r>
    </w:p>
    <w:p w:rsidR="00DE0F26" w:rsidRPr="00F15CAE" w:rsidRDefault="00A3133F" w:rsidP="002664DD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projekt </w:t>
      </w:r>
      <w:r w:rsidRPr="00F15CAE">
        <w:rPr>
          <w:rFonts w:eastAsia="Times New Roman" w:cstheme="minorHAnsi"/>
          <w:i/>
          <w:iCs/>
          <w:sz w:val="24"/>
          <w:szCs w:val="24"/>
        </w:rPr>
        <w:t>Vidi i klikni </w:t>
      </w:r>
      <w:r w:rsidRPr="00F15CAE">
        <w:rPr>
          <w:rFonts w:eastAsia="Times New Roman" w:cstheme="minorHAnsi"/>
          <w:sz w:val="24"/>
          <w:szCs w:val="24"/>
        </w:rPr>
        <w:t>(HAK)</w:t>
      </w:r>
    </w:p>
    <w:p w:rsidR="002664DD" w:rsidRPr="00F15CAE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"/>
          <w:szCs w:val="24"/>
        </w:rPr>
      </w:pPr>
    </w:p>
    <w:p w:rsidR="00DE0F26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077DEB">
        <w:rPr>
          <w:rFonts w:eastAsia="Times New Roman" w:cstheme="minorHAnsi"/>
          <w:sz w:val="24"/>
          <w:szCs w:val="24"/>
        </w:rPr>
        <w:t>tijekom pedagoške godine 2021./2022</w:t>
      </w:r>
      <w:r w:rsidR="00DE0F26" w:rsidRPr="00F15CAE">
        <w:rPr>
          <w:rFonts w:eastAsia="Times New Roman" w:cstheme="minorHAnsi"/>
          <w:sz w:val="24"/>
          <w:szCs w:val="24"/>
        </w:rPr>
        <w:t>.</w:t>
      </w:r>
    </w:p>
    <w:p w:rsidR="00A3133F" w:rsidRPr="00F15CAE" w:rsidRDefault="00A3133F" w:rsidP="002664DD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vrednovanja:</w:t>
      </w:r>
      <w:r w:rsidR="002664DD" w:rsidRPr="00F15CAE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2664DD" w:rsidRPr="00F15CAE">
        <w:rPr>
          <w:rFonts w:eastAsia="Times New Roman" w:cstheme="minorHAnsi"/>
          <w:sz w:val="24"/>
          <w:szCs w:val="24"/>
        </w:rPr>
        <w:t>p</w:t>
      </w:r>
      <w:r w:rsidRPr="00F15CAE">
        <w:rPr>
          <w:rFonts w:eastAsia="Times New Roman" w:cstheme="minorHAnsi"/>
          <w:sz w:val="24"/>
          <w:szCs w:val="24"/>
        </w:rPr>
        <w:t>rojekt se vrednuje na način da se prati ostvarenje navedenih ciljeva, pr</w:t>
      </w:r>
      <w:r w:rsidR="00F15CAE" w:rsidRPr="00F15CAE">
        <w:rPr>
          <w:rFonts w:eastAsia="Times New Roman" w:cstheme="minorHAnsi"/>
          <w:sz w:val="24"/>
          <w:szCs w:val="24"/>
        </w:rPr>
        <w:t>ikupljajući statističke podatke i organiziranom natjecateljskom igrom za polaznike „Male škole prometa“ na poligonu.</w:t>
      </w:r>
    </w:p>
    <w:p w:rsidR="00A3133F" w:rsidRPr="00837B44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FF0000"/>
          <w:sz w:val="24"/>
          <w:szCs w:val="24"/>
        </w:rPr>
      </w:pPr>
    </w:p>
    <w:p w:rsidR="00A3133F" w:rsidRPr="009C6463" w:rsidRDefault="00647FE5" w:rsidP="002664DD">
      <w:pPr>
        <w:spacing w:before="100" w:beforeAutospacing="1" w:after="100" w:afterAutospacing="1" w:line="360" w:lineRule="auto"/>
        <w:rPr>
          <w:rFonts w:eastAsia="Times New Roman" w:cstheme="minorHAnsi"/>
          <w:b/>
          <w:sz w:val="24"/>
          <w:szCs w:val="28"/>
        </w:rPr>
      </w:pPr>
      <w:r>
        <w:rPr>
          <w:rFonts w:eastAsia="Times New Roman" w:cstheme="minorHAnsi"/>
          <w:b/>
          <w:sz w:val="24"/>
          <w:szCs w:val="28"/>
        </w:rPr>
        <w:lastRenderedPageBreak/>
        <w:t>7.6</w:t>
      </w:r>
      <w:r w:rsidR="004A0077" w:rsidRPr="009C6463">
        <w:rPr>
          <w:rFonts w:eastAsia="Times New Roman" w:cstheme="minorHAnsi"/>
          <w:b/>
          <w:sz w:val="24"/>
          <w:szCs w:val="28"/>
        </w:rPr>
        <w:t>.</w:t>
      </w:r>
      <w:r w:rsidR="004D79D1">
        <w:rPr>
          <w:rFonts w:eastAsia="Times New Roman" w:cstheme="minorHAnsi"/>
          <w:b/>
          <w:sz w:val="24"/>
          <w:szCs w:val="28"/>
        </w:rPr>
        <w:t xml:space="preserve"> Ruksak pun kulture</w:t>
      </w:r>
    </w:p>
    <w:p w:rsidR="00DE23A3" w:rsidRDefault="002664DD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sz w:val="24"/>
          <w:szCs w:val="24"/>
        </w:rPr>
        <w:t>C</w:t>
      </w:r>
      <w:r w:rsidR="00EF6820">
        <w:rPr>
          <w:rFonts w:eastAsia="Times New Roman" w:cstheme="minorHAnsi"/>
          <w:b/>
          <w:sz w:val="24"/>
          <w:szCs w:val="24"/>
        </w:rPr>
        <w:t>ilj</w:t>
      </w:r>
      <w:r w:rsidR="00D72DD3">
        <w:rPr>
          <w:rFonts w:eastAsia="Times New Roman" w:cstheme="minorHAnsi"/>
          <w:sz w:val="24"/>
          <w:szCs w:val="24"/>
        </w:rPr>
        <w:t xml:space="preserve">: </w:t>
      </w:r>
      <w:r w:rsidR="00DE23A3">
        <w:rPr>
          <w:rFonts w:eastAsia="Times New Roman" w:cstheme="minorHAnsi"/>
          <w:sz w:val="24"/>
          <w:szCs w:val="24"/>
        </w:rPr>
        <w:t xml:space="preserve"> </w:t>
      </w:r>
    </w:p>
    <w:p w:rsidR="00A3133F" w:rsidRDefault="00D72DD3" w:rsidP="00DE23A3">
      <w:pPr>
        <w:pStyle w:val="Odlomakpopisa"/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E23A3">
        <w:rPr>
          <w:rFonts w:eastAsia="Times New Roman" w:cstheme="minorHAnsi"/>
          <w:sz w:val="24"/>
          <w:szCs w:val="24"/>
        </w:rPr>
        <w:t>pripremiti i provoditi različite kulturne i umjetničke programe prilagođene djeci u vrtiću u dislociranim, prometno slabije povezanim područjima Republike Hrvatske</w:t>
      </w:r>
      <w:r w:rsidR="00A3133F" w:rsidRPr="00DE23A3">
        <w:rPr>
          <w:rFonts w:eastAsia="Times New Roman" w:cstheme="minorHAnsi"/>
          <w:sz w:val="24"/>
          <w:szCs w:val="24"/>
        </w:rPr>
        <w:t> </w:t>
      </w:r>
    </w:p>
    <w:p w:rsidR="00DE23A3" w:rsidRDefault="00DE23A3" w:rsidP="00DE23A3">
      <w:pPr>
        <w:pStyle w:val="Odlomakpopisa"/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razvijati dječje kreativno obrazovanje, senzibilizirati djecu za područje umjetnosti i kulture</w:t>
      </w:r>
    </w:p>
    <w:p w:rsidR="00DE23A3" w:rsidRPr="00DE23A3" w:rsidRDefault="00DE23A3" w:rsidP="00DE23A3">
      <w:pPr>
        <w:pStyle w:val="Odlomakpopisa"/>
        <w:numPr>
          <w:ilvl w:val="0"/>
          <w:numId w:val="4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omogućiti djeci pristup svim vrstama umjetnosti i kulture</w:t>
      </w:r>
    </w:p>
    <w:p w:rsidR="002664DD" w:rsidRDefault="00EF6820" w:rsidP="00A45757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Svrha</w:t>
      </w:r>
      <w:r w:rsidR="00A45757">
        <w:rPr>
          <w:rFonts w:eastAsia="Times New Roman" w:cstheme="minorHAnsi"/>
          <w:b/>
          <w:bCs/>
          <w:sz w:val="24"/>
          <w:szCs w:val="24"/>
        </w:rPr>
        <w:t xml:space="preserve">: </w:t>
      </w:r>
      <w:r w:rsidR="00A45757">
        <w:rPr>
          <w:rFonts w:eastAsia="Times New Roman" w:cstheme="minorHAnsi"/>
          <w:bCs/>
          <w:sz w:val="24"/>
          <w:szCs w:val="24"/>
        </w:rPr>
        <w:t>poticati djecu na razumijevanje i usvajanje umjetnosti i kulture u dislociranim i prometno slabije povezanim područjima RH</w:t>
      </w:r>
    </w:p>
    <w:p w:rsidR="00EF6820" w:rsidRDefault="00EF6820" w:rsidP="00A45757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EF6820">
        <w:rPr>
          <w:rFonts w:eastAsia="Times New Roman" w:cstheme="minorHAnsi"/>
          <w:b/>
          <w:bCs/>
          <w:sz w:val="24"/>
          <w:szCs w:val="24"/>
        </w:rPr>
        <w:t xml:space="preserve">Namjena: </w:t>
      </w:r>
      <w:r>
        <w:rPr>
          <w:rFonts w:eastAsia="Times New Roman" w:cstheme="minorHAnsi"/>
          <w:bCs/>
          <w:sz w:val="24"/>
          <w:szCs w:val="24"/>
        </w:rPr>
        <w:t>program zajednički provode M</w:t>
      </w:r>
      <w:r w:rsidR="00701100">
        <w:rPr>
          <w:rFonts w:eastAsia="Times New Roman" w:cstheme="minorHAnsi"/>
          <w:bCs/>
          <w:sz w:val="24"/>
          <w:szCs w:val="24"/>
        </w:rPr>
        <w:t>inistarstvo kulture i Ministarst</w:t>
      </w:r>
      <w:r>
        <w:rPr>
          <w:rFonts w:eastAsia="Times New Roman" w:cstheme="minorHAnsi"/>
          <w:bCs/>
          <w:sz w:val="24"/>
          <w:szCs w:val="24"/>
        </w:rPr>
        <w:t>vo znanosti i obrazovanja kao dopunski program potpore kurikulumu u vrtićima. Namijenjen je djeci od 3 do 6 godina.</w:t>
      </w:r>
      <w:r w:rsidR="00701100">
        <w:rPr>
          <w:rFonts w:eastAsia="Times New Roman" w:cstheme="minorHAnsi"/>
          <w:bCs/>
          <w:sz w:val="24"/>
          <w:szCs w:val="24"/>
        </w:rPr>
        <w:t xml:space="preserve"> Program omogućava dostupnost i približavanje umjetnosti i kulture djeci i mladima koji žice u sredinama s ograničenom dostupnosti kulturnim i umjetničkim sadržajima. </w:t>
      </w:r>
    </w:p>
    <w:p w:rsidR="00EF6820" w:rsidRPr="00EF6820" w:rsidRDefault="00EF6820" w:rsidP="00A45757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271B1C">
        <w:rPr>
          <w:rFonts w:eastAsia="Times New Roman" w:cstheme="minorHAnsi"/>
          <w:b/>
          <w:bCs/>
          <w:sz w:val="24"/>
          <w:szCs w:val="24"/>
        </w:rPr>
        <w:t>Nositelji:</w:t>
      </w:r>
      <w:r>
        <w:rPr>
          <w:rFonts w:eastAsia="Times New Roman" w:cstheme="minorHAnsi"/>
          <w:bCs/>
          <w:sz w:val="24"/>
          <w:szCs w:val="24"/>
        </w:rPr>
        <w:t xml:space="preserve"> profesionalni umjetnici i stručnjaci u kulturno-umjetničkom području, studenti umjetničkih akademija uz mentorstvo profesora, odgojne skupine izdvojene organizacijske jedinice </w:t>
      </w:r>
      <w:proofErr w:type="spellStart"/>
      <w:r>
        <w:rPr>
          <w:rFonts w:eastAsia="Times New Roman" w:cstheme="minorHAnsi"/>
          <w:bCs/>
          <w:sz w:val="24"/>
          <w:szCs w:val="24"/>
        </w:rPr>
        <w:t>Stribor</w:t>
      </w:r>
      <w:proofErr w:type="spellEnd"/>
      <w:r>
        <w:rPr>
          <w:rFonts w:eastAsia="Times New Roman" w:cstheme="minorHAnsi"/>
          <w:bCs/>
          <w:sz w:val="24"/>
          <w:szCs w:val="24"/>
        </w:rPr>
        <w:t xml:space="preserve"> i njihove odgojiteljice.</w:t>
      </w:r>
    </w:p>
    <w:p w:rsidR="00A3133F" w:rsidRDefault="00D44F8B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Aktivnosti programa: </w:t>
      </w:r>
    </w:p>
    <w:p w:rsidR="00D44F8B" w:rsidRDefault="00D44F8B" w:rsidP="00D44F8B">
      <w:pPr>
        <w:pStyle w:val="Odlomakpopisa"/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Arial"/>
          <w:sz w:val="24"/>
          <w:szCs w:val="24"/>
        </w:rPr>
      </w:pPr>
      <w:r w:rsidRPr="00D44F8B">
        <w:rPr>
          <w:rFonts w:eastAsia="Times New Roman" w:cs="Arial"/>
          <w:sz w:val="24"/>
          <w:szCs w:val="24"/>
        </w:rPr>
        <w:t>izbor i kupnja do 70 kulturnih i umjetničkih programa godišnje prema prethodno definiranim kriterijima u sljedećim područjima:</w:t>
      </w:r>
      <w:r>
        <w:rPr>
          <w:rFonts w:eastAsia="Times New Roman" w:cs="Arial"/>
          <w:sz w:val="24"/>
          <w:szCs w:val="24"/>
        </w:rPr>
        <w:t xml:space="preserve"> kazališna, filmska, glazbena, plesna, vizualna umjetnost, književnost, baština i programi studenata umjetničkih akademija (naš vrtić je pokazao interes za kazališnu, glazbenu i plesnu umjetnost)</w:t>
      </w:r>
    </w:p>
    <w:p w:rsidR="00D44F8B" w:rsidRDefault="00D44F8B" w:rsidP="00D44F8B">
      <w:pPr>
        <w:pStyle w:val="Odlomakpopisa"/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priprema i provedba do 200 događanja na kojima će se prezentirati kulturni i umjetnički programi (u vrtićima do 70 programa godišnje)</w:t>
      </w:r>
    </w:p>
    <w:p w:rsidR="006D2F44" w:rsidRPr="00D44F8B" w:rsidRDefault="006D2F44" w:rsidP="00D44F8B">
      <w:pPr>
        <w:pStyle w:val="Odlomakpopisa"/>
        <w:numPr>
          <w:ilvl w:val="0"/>
          <w:numId w:val="4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 xml:space="preserve">radionica „Pričom do glazbe, glazbom do govora“, </w:t>
      </w:r>
      <w:r w:rsidR="00126578">
        <w:rPr>
          <w:rFonts w:eastAsia="Times New Roman" w:cs="Arial"/>
          <w:sz w:val="24"/>
          <w:szCs w:val="24"/>
        </w:rPr>
        <w:t>dr. Mirna Smoje</w:t>
      </w:r>
    </w:p>
    <w:p w:rsidR="00A3133F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sz w:val="24"/>
          <w:szCs w:val="24"/>
        </w:rPr>
        <w:t>Vrijeme ostvarivanja</w:t>
      </w:r>
      <w:r w:rsidRPr="00D15A00">
        <w:rPr>
          <w:rFonts w:eastAsia="Times New Roman" w:cstheme="minorHAnsi"/>
          <w:sz w:val="24"/>
          <w:szCs w:val="24"/>
        </w:rPr>
        <w:t>:  tijekom pedagoške godine</w:t>
      </w:r>
    </w:p>
    <w:p w:rsidR="00A3133F" w:rsidRDefault="002226B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2226BF">
        <w:rPr>
          <w:rFonts w:eastAsia="Times New Roman" w:cstheme="minorHAnsi"/>
          <w:b/>
          <w:sz w:val="24"/>
          <w:szCs w:val="24"/>
        </w:rPr>
        <w:lastRenderedPageBreak/>
        <w:t xml:space="preserve">Način vrednovanja: </w:t>
      </w:r>
      <w:r>
        <w:rPr>
          <w:rFonts w:eastAsia="Times New Roman" w:cstheme="minorHAnsi"/>
          <w:sz w:val="24"/>
          <w:szCs w:val="24"/>
        </w:rPr>
        <w:t xml:space="preserve">kvalitativna i kvantitativna evaluacija – provodi </w:t>
      </w:r>
      <w:r w:rsidR="00153A41">
        <w:rPr>
          <w:rFonts w:eastAsia="Times New Roman" w:cstheme="minorHAnsi"/>
          <w:sz w:val="24"/>
          <w:szCs w:val="24"/>
        </w:rPr>
        <w:t>se jednom go</w:t>
      </w:r>
      <w:r>
        <w:rPr>
          <w:rFonts w:eastAsia="Times New Roman" w:cstheme="minorHAnsi"/>
          <w:sz w:val="24"/>
          <w:szCs w:val="24"/>
        </w:rPr>
        <w:t xml:space="preserve">dišnje na kraju godine. </w:t>
      </w:r>
    </w:p>
    <w:p w:rsidR="002F0B0E" w:rsidRPr="002F0B0E" w:rsidRDefault="002F0B0E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</w:p>
    <w:p w:rsidR="0093686C" w:rsidRPr="009C6463" w:rsidRDefault="00647FE5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8"/>
        </w:rPr>
      </w:pPr>
      <w:r>
        <w:rPr>
          <w:rFonts w:eastAsia="Times New Roman" w:cstheme="minorHAnsi"/>
          <w:b/>
          <w:bCs/>
          <w:sz w:val="24"/>
          <w:szCs w:val="28"/>
        </w:rPr>
        <w:t>7.7</w:t>
      </w:r>
      <w:r w:rsidR="004A0077" w:rsidRPr="009C6463">
        <w:rPr>
          <w:rFonts w:eastAsia="Times New Roman" w:cstheme="minorHAnsi"/>
          <w:b/>
          <w:bCs/>
          <w:sz w:val="24"/>
          <w:szCs w:val="28"/>
        </w:rPr>
        <w:t>.</w:t>
      </w:r>
      <w:r w:rsidR="00D53C5D" w:rsidRPr="009C6463">
        <w:rPr>
          <w:rFonts w:eastAsia="Times New Roman" w:cstheme="minorHAnsi"/>
          <w:b/>
          <w:bCs/>
          <w:sz w:val="24"/>
          <w:szCs w:val="28"/>
        </w:rPr>
        <w:t xml:space="preserve"> Humanitarno ekološki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r w:rsidR="00D53C5D" w:rsidRPr="009C6463">
        <w:rPr>
          <w:rFonts w:eastAsia="Times New Roman" w:cstheme="minorHAnsi"/>
          <w:b/>
          <w:bCs/>
          <w:sz w:val="24"/>
          <w:szCs w:val="28"/>
        </w:rPr>
        <w:t>projekt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 xml:space="preserve"> Plastičnim čepovima do skupih </w:t>
      </w:r>
      <w:r w:rsidR="007F3480" w:rsidRPr="009C6463">
        <w:rPr>
          <w:rFonts w:eastAsia="Times New Roman" w:cstheme="minorHAnsi"/>
          <w:b/>
          <w:bCs/>
          <w:sz w:val="24"/>
          <w:szCs w:val="28"/>
        </w:rPr>
        <w:t>lijekova</w:t>
      </w:r>
    </w:p>
    <w:p w:rsidR="0093686C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 xml:space="preserve">Cilj: </w:t>
      </w:r>
      <w:r w:rsidR="00D53C5D" w:rsidRPr="00D53C5D">
        <w:rPr>
          <w:rFonts w:eastAsia="Times New Roman" w:cstheme="minorHAnsi"/>
          <w:sz w:val="24"/>
          <w:szCs w:val="24"/>
        </w:rPr>
        <w:t>zaštita i očuvanje okoliša, a istovremeno čineći dobro djelo</w:t>
      </w:r>
    </w:p>
    <w:p w:rsidR="00863E50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upoznavanje s akcijom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planiranje tijeka akcije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izrada zajedničkog plakata na temu plastičnih čepova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osmišljavanje pros</w:t>
      </w:r>
      <w:r w:rsidR="00D53C5D" w:rsidRPr="00D53C5D">
        <w:rPr>
          <w:rFonts w:eastAsia="Times New Roman" w:cstheme="minorHAnsi"/>
          <w:sz w:val="24"/>
          <w:szCs w:val="24"/>
        </w:rPr>
        <w:t>t</w:t>
      </w:r>
      <w:r w:rsidRPr="00D53C5D">
        <w:rPr>
          <w:rFonts w:eastAsia="Times New Roman" w:cstheme="minorHAnsi"/>
          <w:sz w:val="24"/>
          <w:szCs w:val="24"/>
        </w:rPr>
        <w:t>ora za prikupljanje</w:t>
      </w:r>
    </w:p>
    <w:p w:rsidR="00863E50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motiviranje djece, roditelja i zaposlenika našeg vrtića za donošenje plastičnih čepova</w:t>
      </w:r>
    </w:p>
    <w:p w:rsidR="00D53C5D" w:rsidRPr="00D53C5D" w:rsidRDefault="00D53C5D" w:rsidP="00D53C5D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razvijanje</w:t>
      </w:r>
      <w:r w:rsidRPr="00D53C5D">
        <w:rPr>
          <w:rFonts w:eastAsia="Times New Roman" w:cstheme="minorHAnsi"/>
          <w:sz w:val="24"/>
          <w:szCs w:val="24"/>
        </w:rPr>
        <w:t xml:space="preserve"> pozitivne navike očuvanja</w:t>
      </w:r>
      <w:r>
        <w:rPr>
          <w:rFonts w:eastAsia="Times New Roman" w:cstheme="minorHAnsi"/>
          <w:sz w:val="24"/>
          <w:szCs w:val="24"/>
        </w:rPr>
        <w:t xml:space="preserve"> okoliša i postupanja s otpadom</w:t>
      </w:r>
    </w:p>
    <w:p w:rsidR="00863E50" w:rsidRPr="00D53C5D" w:rsidRDefault="00863E50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863E50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Nositelji: </w:t>
      </w:r>
      <w:r w:rsidR="0093686C" w:rsidRPr="00D53C5D">
        <w:rPr>
          <w:rFonts w:eastAsia="Times New Roman" w:cstheme="minorHAnsi"/>
          <w:sz w:val="24"/>
          <w:szCs w:val="24"/>
        </w:rPr>
        <w:t>odgojiteljice</w:t>
      </w:r>
      <w:r w:rsidRPr="00D53C5D">
        <w:rPr>
          <w:rFonts w:eastAsia="Times New Roman" w:cstheme="minorHAnsi"/>
          <w:sz w:val="24"/>
          <w:szCs w:val="24"/>
        </w:rPr>
        <w:t xml:space="preserve"> </w:t>
      </w:r>
      <w:r w:rsidR="00AE0CAC">
        <w:rPr>
          <w:rFonts w:eastAsia="Times New Roman" w:cstheme="minorHAnsi"/>
          <w:sz w:val="24"/>
          <w:szCs w:val="24"/>
        </w:rPr>
        <w:t xml:space="preserve">Đurđica </w:t>
      </w:r>
      <w:proofErr w:type="spellStart"/>
      <w:r w:rsidR="00AE0CAC">
        <w:rPr>
          <w:rFonts w:eastAsia="Times New Roman" w:cstheme="minorHAnsi"/>
          <w:sz w:val="24"/>
          <w:szCs w:val="24"/>
        </w:rPr>
        <w:t>Kujundžić</w:t>
      </w:r>
      <w:proofErr w:type="spellEnd"/>
      <w:r w:rsidR="00AE0CAC">
        <w:rPr>
          <w:rFonts w:eastAsia="Times New Roman" w:cstheme="minorHAnsi"/>
          <w:sz w:val="24"/>
          <w:szCs w:val="24"/>
        </w:rPr>
        <w:t xml:space="preserve">, Ivana Vukelić, Željka </w:t>
      </w:r>
      <w:proofErr w:type="spellStart"/>
      <w:r w:rsidR="00AE0CAC">
        <w:rPr>
          <w:rFonts w:eastAsia="Times New Roman" w:cstheme="minorHAnsi"/>
          <w:sz w:val="24"/>
          <w:szCs w:val="24"/>
        </w:rPr>
        <w:t>Crnojević</w:t>
      </w:r>
      <w:proofErr w:type="spellEnd"/>
      <w:r w:rsidR="00AE0CAC">
        <w:rPr>
          <w:rFonts w:eastAsia="Times New Roman" w:cstheme="minorHAnsi"/>
          <w:sz w:val="24"/>
          <w:szCs w:val="24"/>
        </w:rPr>
        <w:t xml:space="preserve">, Martina </w:t>
      </w:r>
      <w:proofErr w:type="spellStart"/>
      <w:r w:rsidR="00AE0CAC">
        <w:rPr>
          <w:rFonts w:eastAsia="Times New Roman" w:cstheme="minorHAnsi"/>
          <w:sz w:val="24"/>
          <w:szCs w:val="24"/>
        </w:rPr>
        <w:t>Jozefčik</w:t>
      </w:r>
      <w:proofErr w:type="spellEnd"/>
      <w:r w:rsidR="00AE0CAC">
        <w:rPr>
          <w:rFonts w:eastAsia="Times New Roman" w:cstheme="minorHAnsi"/>
          <w:sz w:val="24"/>
          <w:szCs w:val="24"/>
        </w:rPr>
        <w:t xml:space="preserve">, Marijan </w:t>
      </w:r>
      <w:proofErr w:type="spellStart"/>
      <w:r w:rsidR="00AE0CAC">
        <w:rPr>
          <w:rFonts w:eastAsia="Times New Roman" w:cstheme="minorHAnsi"/>
          <w:sz w:val="24"/>
          <w:szCs w:val="24"/>
        </w:rPr>
        <w:t>Veble</w:t>
      </w:r>
      <w:proofErr w:type="spellEnd"/>
      <w:r w:rsidR="00AE0CAC">
        <w:rPr>
          <w:rFonts w:eastAsia="Times New Roman" w:cstheme="minorHAnsi"/>
          <w:sz w:val="24"/>
          <w:szCs w:val="24"/>
        </w:rPr>
        <w:t xml:space="preserve"> i Jadranka </w:t>
      </w:r>
      <w:proofErr w:type="spellStart"/>
      <w:r w:rsidR="00AE0CAC">
        <w:rPr>
          <w:rFonts w:eastAsia="Times New Roman" w:cstheme="minorHAnsi"/>
          <w:sz w:val="24"/>
          <w:szCs w:val="24"/>
        </w:rPr>
        <w:t>Grgošić</w:t>
      </w:r>
      <w:proofErr w:type="spellEnd"/>
      <w:r w:rsidR="00CD6409">
        <w:rPr>
          <w:rFonts w:eastAsia="Times New Roman" w:cstheme="minorHAnsi"/>
          <w:sz w:val="24"/>
          <w:szCs w:val="24"/>
        </w:rPr>
        <w:t xml:space="preserve"> </w:t>
      </w:r>
      <w:r w:rsidR="00D53C5D" w:rsidRPr="00D53C5D">
        <w:rPr>
          <w:rFonts w:eastAsia="Times New Roman" w:cstheme="minorHAnsi"/>
          <w:sz w:val="24"/>
          <w:szCs w:val="24"/>
        </w:rPr>
        <w:t>uz pomo</w:t>
      </w:r>
      <w:r w:rsidR="00EC3DC9">
        <w:rPr>
          <w:rFonts w:eastAsia="Times New Roman" w:cstheme="minorHAnsi"/>
          <w:sz w:val="24"/>
          <w:szCs w:val="24"/>
        </w:rPr>
        <w:t>ć ostalih odgojiteljica, djece,</w:t>
      </w:r>
      <w:r w:rsidR="00D53C5D" w:rsidRPr="00D53C5D">
        <w:rPr>
          <w:rFonts w:eastAsia="Times New Roman" w:cstheme="minorHAnsi"/>
          <w:sz w:val="24"/>
          <w:szCs w:val="24"/>
        </w:rPr>
        <w:t xml:space="preserve"> roditelja</w:t>
      </w:r>
      <w:r w:rsidR="00EC3DC9">
        <w:rPr>
          <w:rFonts w:eastAsia="Times New Roman" w:cstheme="minorHAnsi"/>
          <w:sz w:val="24"/>
          <w:szCs w:val="24"/>
        </w:rPr>
        <w:t xml:space="preserve"> i stručnog tima</w:t>
      </w:r>
      <w:r w:rsidR="00D53C5D" w:rsidRPr="00D53C5D">
        <w:rPr>
          <w:rFonts w:eastAsia="Times New Roman" w:cstheme="minorHAnsi"/>
          <w:sz w:val="24"/>
          <w:szCs w:val="24"/>
        </w:rPr>
        <w:t>.</w:t>
      </w:r>
    </w:p>
    <w:p w:rsidR="00863E50" w:rsidRDefault="00863E50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b/>
          <w:sz w:val="24"/>
          <w:szCs w:val="24"/>
        </w:rPr>
        <w:t>Vrijeme ostvarivanja</w:t>
      </w:r>
      <w:r w:rsidRPr="00D53C5D">
        <w:rPr>
          <w:rFonts w:eastAsia="Times New Roman" w:cstheme="minorHAnsi"/>
          <w:sz w:val="24"/>
          <w:szCs w:val="24"/>
        </w:rPr>
        <w:t>:  tijekom pedagoške godine</w:t>
      </w: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7224D5" w:rsidRDefault="007224D5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2B658C">
        <w:rPr>
          <w:rFonts w:eastAsia="Times New Roman" w:cstheme="minorHAnsi"/>
          <w:b/>
          <w:sz w:val="24"/>
          <w:szCs w:val="24"/>
        </w:rPr>
        <w:lastRenderedPageBreak/>
        <w:t xml:space="preserve">7.8. </w:t>
      </w:r>
      <w:r>
        <w:rPr>
          <w:rFonts w:eastAsia="Times New Roman" w:cstheme="minorHAnsi"/>
          <w:b/>
          <w:sz w:val="24"/>
          <w:szCs w:val="24"/>
        </w:rPr>
        <w:t>Dani kruha – Dani zahvalnosti za plodove zemlje</w:t>
      </w:r>
    </w:p>
    <w:p w:rsidR="002B658C" w:rsidRPr="002B658C" w:rsidRDefault="002B658C" w:rsidP="002B658C">
      <w:pPr>
        <w:spacing w:before="193" w:after="0"/>
        <w:rPr>
          <w:rStyle w:val="fontstyle01"/>
          <w:rFonts w:asciiTheme="minorHAnsi" w:hAnsiTheme="minorHAnsi" w:cstheme="minorHAnsi"/>
          <w:b w:val="0"/>
        </w:rPr>
      </w:pPr>
      <w:r>
        <w:rPr>
          <w:rStyle w:val="fontstyle01"/>
          <w:rFonts w:asciiTheme="minorHAnsi" w:hAnsiTheme="minorHAnsi" w:cstheme="minorHAnsi"/>
        </w:rPr>
        <w:t xml:space="preserve">Cilj: </w:t>
      </w:r>
      <w:r>
        <w:rPr>
          <w:rStyle w:val="fontstyle01"/>
          <w:rFonts w:asciiTheme="minorHAnsi" w:hAnsiTheme="minorHAnsi" w:cstheme="minorHAnsi"/>
          <w:b w:val="0"/>
        </w:rPr>
        <w:t>podizanje svijesti o važnosti zdrave prehrane, ekološke proizvodnje i očuvanju biološke raznolikosti</w:t>
      </w:r>
    </w:p>
    <w:p w:rsidR="0053301B" w:rsidRDefault="002B658C" w:rsidP="002B658C">
      <w:pPr>
        <w:spacing w:before="193" w:after="0"/>
        <w:rPr>
          <w:rStyle w:val="fontstyle21"/>
          <w:rFonts w:asciiTheme="minorHAnsi" w:hAnsiTheme="minorHAnsi" w:cstheme="minorHAnsi"/>
        </w:rPr>
      </w:pPr>
      <w:r>
        <w:rPr>
          <w:rStyle w:val="fontstyle01"/>
          <w:rFonts w:asciiTheme="minorHAnsi" w:hAnsiTheme="minorHAnsi" w:cstheme="minorHAnsi"/>
        </w:rPr>
        <w:t>Zadaće:</w:t>
      </w:r>
      <w:r w:rsidRPr="002B658C">
        <w:rPr>
          <w:rFonts w:cstheme="minorHAnsi"/>
          <w:b/>
          <w:bCs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 nastajanjem kruha (od zrna do kruha)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približiti im blagovanje kruha i narodne običaje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poučiti mlade o kruhu kao izrazu životne i duhovne snage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sa žetvenim i ostalim običajima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 autohtonim i/ili starim vrstama voća i drugim plodovima zemlje (povrće,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21"/>
          <w:rFonts w:asciiTheme="minorHAnsi" w:hAnsiTheme="minorHAnsi" w:cstheme="minorHAnsi"/>
        </w:rPr>
        <w:t>žitarice, gljive, ljekovito i začinsko bilje)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sa zastupljenošću i načinima očuvanja pojedinih vrsta (izgled sjemena, način i</w:t>
      </w:r>
      <w:r w:rsidRPr="002B658C">
        <w:rPr>
          <w:rFonts w:cstheme="minorHAnsi"/>
          <w:color w:val="000000"/>
          <w:sz w:val="24"/>
          <w:szCs w:val="24"/>
        </w:rPr>
        <w:t xml:space="preserve"> </w:t>
      </w:r>
      <w:r w:rsidRPr="002B658C">
        <w:rPr>
          <w:rStyle w:val="fontstyle21"/>
          <w:rFonts w:asciiTheme="minorHAnsi" w:hAnsiTheme="minorHAnsi" w:cstheme="minorHAnsi"/>
        </w:rPr>
        <w:t>vrijeme sadnje, vegetacijski ciklus)</w:t>
      </w:r>
    </w:p>
    <w:p w:rsidR="00C45CAB" w:rsidRDefault="00C45CAB" w:rsidP="002B658C">
      <w:pPr>
        <w:spacing w:before="193" w:after="0"/>
        <w:rPr>
          <w:rStyle w:val="fontstyle21"/>
          <w:rFonts w:asciiTheme="minorHAnsi" w:hAnsiTheme="minorHAnsi" w:cstheme="minorHAnsi"/>
        </w:rPr>
      </w:pPr>
    </w:p>
    <w:p w:rsidR="00C45CAB" w:rsidRDefault="0053301B" w:rsidP="00C45CAB">
      <w:pPr>
        <w:shd w:val="clear" w:color="auto" w:fill="FFFFFF"/>
        <w:spacing w:after="0" w:line="240" w:lineRule="auto"/>
        <w:jc w:val="both"/>
        <w:rPr>
          <w:rStyle w:val="fontstyle21"/>
          <w:rFonts w:asciiTheme="minorHAnsi" w:hAnsiTheme="minorHAnsi" w:cstheme="minorHAnsi"/>
        </w:rPr>
      </w:pPr>
      <w:r w:rsidRPr="0053301B">
        <w:rPr>
          <w:rStyle w:val="fontstyle21"/>
          <w:rFonts w:asciiTheme="minorHAnsi" w:hAnsiTheme="minorHAnsi" w:cstheme="minorHAnsi"/>
          <w:b/>
        </w:rPr>
        <w:t xml:space="preserve">Namjena: </w:t>
      </w:r>
      <w:r w:rsidR="00C45CAB">
        <w:rPr>
          <w:rStyle w:val="fontstyle21"/>
          <w:rFonts w:asciiTheme="minorHAnsi" w:hAnsiTheme="minorHAnsi" w:cstheme="minorHAnsi"/>
        </w:rPr>
        <w:t>o</w:t>
      </w:r>
      <w:r w:rsidR="00C45CAB" w:rsidRPr="002B658C">
        <w:rPr>
          <w:rStyle w:val="fontstyle21"/>
          <w:rFonts w:asciiTheme="minorHAnsi" w:hAnsiTheme="minorHAnsi" w:cstheme="minorHAnsi"/>
        </w:rPr>
        <w:t>bilježavanje Dana kruha pridonosi potpunijem odgoju i</w:t>
      </w:r>
      <w:r w:rsidR="00C45CAB" w:rsidRPr="002B658C">
        <w:rPr>
          <w:rFonts w:cstheme="minorHAnsi"/>
          <w:color w:val="000000"/>
          <w:sz w:val="24"/>
          <w:szCs w:val="24"/>
        </w:rPr>
        <w:t xml:space="preserve"> </w:t>
      </w:r>
      <w:r w:rsidR="00C45CAB" w:rsidRPr="002B658C">
        <w:rPr>
          <w:rStyle w:val="fontstyle21"/>
          <w:rFonts w:asciiTheme="minorHAnsi" w:hAnsiTheme="minorHAnsi" w:cstheme="minorHAnsi"/>
        </w:rPr>
        <w:t>obrazovanju za zaštitu okoliša, upoznavanju i očuvanju biološke raznolikosti Hrvatske, podizanju svijesti</w:t>
      </w:r>
      <w:r w:rsidR="00C45CAB" w:rsidRPr="002B658C">
        <w:rPr>
          <w:rFonts w:cstheme="minorHAnsi"/>
          <w:color w:val="000000"/>
          <w:sz w:val="24"/>
          <w:szCs w:val="24"/>
        </w:rPr>
        <w:t xml:space="preserve"> </w:t>
      </w:r>
      <w:r w:rsidR="00C45CAB" w:rsidRPr="002B658C">
        <w:rPr>
          <w:rStyle w:val="fontstyle21"/>
          <w:rFonts w:asciiTheme="minorHAnsi" w:hAnsiTheme="minorHAnsi" w:cstheme="minorHAnsi"/>
        </w:rPr>
        <w:t>o ekološkoj poljoprivredi i zdravoj prehrani, a temelji se na izgrađivanju pozitivnih stavova i stvaranju</w:t>
      </w:r>
      <w:r w:rsidR="00C45CAB" w:rsidRPr="002B658C">
        <w:rPr>
          <w:rFonts w:cstheme="minorHAnsi"/>
          <w:color w:val="000000"/>
          <w:sz w:val="24"/>
          <w:szCs w:val="24"/>
        </w:rPr>
        <w:br/>
      </w:r>
      <w:r w:rsidR="00C45CAB" w:rsidRPr="002B658C">
        <w:rPr>
          <w:rStyle w:val="fontstyle21"/>
          <w:rFonts w:asciiTheme="minorHAnsi" w:hAnsiTheme="minorHAnsi" w:cstheme="minorHAnsi"/>
        </w:rPr>
        <w:t>pravilnog emocionalnog odnosa djeteta–učenika i prirode.</w:t>
      </w:r>
    </w:p>
    <w:p w:rsidR="00C45CAB" w:rsidRPr="002B658C" w:rsidRDefault="00C45CAB" w:rsidP="00C45CA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B658C">
        <w:rPr>
          <w:rFonts w:cstheme="minorHAnsi"/>
          <w:color w:val="000000"/>
          <w:sz w:val="24"/>
          <w:szCs w:val="24"/>
        </w:rPr>
        <w:br/>
      </w:r>
      <w:r w:rsidR="002B658C" w:rsidRPr="0053301B">
        <w:rPr>
          <w:rStyle w:val="fontstyle01"/>
          <w:rFonts w:asciiTheme="minorHAnsi" w:hAnsiTheme="minorHAnsi"/>
        </w:rPr>
        <w:br/>
      </w:r>
      <w:r w:rsidRPr="002B658C">
        <w:rPr>
          <w:rFonts w:eastAsia="Times New Roman" w:cstheme="minorHAnsi"/>
          <w:b/>
          <w:bCs/>
          <w:color w:val="000000"/>
          <w:sz w:val="24"/>
          <w:szCs w:val="24"/>
        </w:rPr>
        <w:t>Nositelji: </w:t>
      </w:r>
      <w:r w:rsidR="002F49C1">
        <w:rPr>
          <w:rFonts w:eastAsia="Times New Roman" w:cstheme="minorHAnsi"/>
          <w:bCs/>
          <w:color w:val="000000"/>
          <w:sz w:val="24"/>
          <w:szCs w:val="24"/>
        </w:rPr>
        <w:t xml:space="preserve">skupina „Pužići“ i </w:t>
      </w:r>
      <w:r>
        <w:rPr>
          <w:rFonts w:eastAsia="Times New Roman" w:cstheme="minorHAnsi"/>
          <w:color w:val="000000"/>
          <w:sz w:val="24"/>
          <w:szCs w:val="24"/>
        </w:rPr>
        <w:t>odgojiteljice</w:t>
      </w:r>
      <w:r w:rsidR="002F49C1">
        <w:rPr>
          <w:rFonts w:eastAsia="Times New Roman" w:cstheme="minorHAnsi"/>
          <w:color w:val="000000"/>
          <w:sz w:val="24"/>
          <w:szCs w:val="24"/>
        </w:rPr>
        <w:t xml:space="preserve"> Jela </w:t>
      </w:r>
      <w:proofErr w:type="spellStart"/>
      <w:r w:rsidR="002F49C1">
        <w:rPr>
          <w:rFonts w:eastAsia="Times New Roman" w:cstheme="minorHAnsi"/>
          <w:color w:val="000000"/>
          <w:sz w:val="24"/>
          <w:szCs w:val="24"/>
        </w:rPr>
        <w:t>Zastavniković</w:t>
      </w:r>
      <w:proofErr w:type="spellEnd"/>
      <w:r w:rsidR="002F49C1">
        <w:rPr>
          <w:rFonts w:eastAsia="Times New Roman" w:cstheme="minorHAnsi"/>
          <w:color w:val="000000"/>
          <w:sz w:val="24"/>
          <w:szCs w:val="24"/>
        </w:rPr>
        <w:t xml:space="preserve"> i Dijana Vidošević</w:t>
      </w:r>
      <w:r>
        <w:rPr>
          <w:rFonts w:eastAsia="Times New Roman" w:cstheme="minorHAnsi"/>
          <w:color w:val="000000"/>
          <w:sz w:val="24"/>
          <w:szCs w:val="24"/>
        </w:rPr>
        <w:t xml:space="preserve"> te</w:t>
      </w:r>
      <w:r w:rsidRPr="002B658C">
        <w:rPr>
          <w:rFonts w:eastAsia="Times New Roman" w:cstheme="minorHAnsi"/>
          <w:color w:val="000000"/>
          <w:sz w:val="24"/>
          <w:szCs w:val="24"/>
        </w:rPr>
        <w:t xml:space="preserve"> zdravs</w:t>
      </w:r>
      <w:r>
        <w:rPr>
          <w:rFonts w:eastAsia="Times New Roman" w:cstheme="minorHAnsi"/>
          <w:color w:val="000000"/>
          <w:sz w:val="24"/>
          <w:szCs w:val="24"/>
        </w:rPr>
        <w:t>t</w:t>
      </w:r>
      <w:r w:rsidRPr="002B658C">
        <w:rPr>
          <w:rFonts w:eastAsia="Times New Roman" w:cstheme="minorHAnsi"/>
          <w:color w:val="000000"/>
          <w:sz w:val="24"/>
          <w:szCs w:val="24"/>
        </w:rPr>
        <w:t>vena</w:t>
      </w:r>
      <w:r w:rsidR="00CD6409">
        <w:rPr>
          <w:rFonts w:eastAsia="Times New Roman" w:cstheme="minorHAnsi"/>
          <w:color w:val="000000"/>
          <w:sz w:val="24"/>
          <w:szCs w:val="24"/>
        </w:rPr>
        <w:t xml:space="preserve"> voditeljica</w:t>
      </w:r>
    </w:p>
    <w:p w:rsidR="00C45CAB" w:rsidRDefault="00C45CAB" w:rsidP="002B658C">
      <w:pPr>
        <w:spacing w:before="193" w:after="0"/>
        <w:rPr>
          <w:rStyle w:val="fontstyle01"/>
          <w:rFonts w:asciiTheme="minorHAnsi" w:hAnsiTheme="minorHAnsi" w:cstheme="minorHAnsi"/>
        </w:rPr>
      </w:pPr>
    </w:p>
    <w:p w:rsidR="00C45CAB" w:rsidRDefault="002B658C" w:rsidP="00C45CAB">
      <w:pPr>
        <w:spacing w:before="193" w:after="0"/>
        <w:rPr>
          <w:rFonts w:cstheme="minorHAnsi"/>
          <w:b/>
          <w:bCs/>
          <w:color w:val="000000"/>
          <w:sz w:val="24"/>
          <w:szCs w:val="24"/>
        </w:rPr>
      </w:pPr>
      <w:r w:rsidRPr="002B658C">
        <w:rPr>
          <w:rStyle w:val="fontstyle01"/>
          <w:rFonts w:asciiTheme="minorHAnsi" w:hAnsiTheme="minorHAnsi" w:cstheme="minorHAnsi"/>
        </w:rPr>
        <w:t>Način ostvarivanja:</w:t>
      </w:r>
      <w:r w:rsidRPr="002B658C">
        <w:rPr>
          <w:rFonts w:cstheme="minorHAnsi"/>
          <w:b/>
          <w:bCs/>
          <w:color w:val="000000"/>
          <w:sz w:val="24"/>
          <w:szCs w:val="24"/>
        </w:rPr>
        <w:br/>
      </w:r>
      <w:r w:rsidRPr="002B658C">
        <w:rPr>
          <w:rStyle w:val="fontstyle01"/>
          <w:rFonts w:asciiTheme="minorHAnsi" w:hAnsiTheme="minorHAnsi" w:cstheme="minorHAnsi"/>
        </w:rPr>
        <w:t xml:space="preserve">1. Izvan vrtića 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posjet pekarnici, mlinu, sjemenari, seoskom gospodarstvu</w:t>
      </w:r>
      <w:r w:rsidR="00C45CAB" w:rsidRPr="00C45CAB">
        <w:rPr>
          <w:rFonts w:cstheme="minorHAnsi"/>
          <w:color w:val="000000"/>
          <w:sz w:val="24"/>
          <w:szCs w:val="24"/>
        </w:rPr>
        <w:t>, tvornici za preradu voća i povrća</w:t>
      </w:r>
    </w:p>
    <w:p w:rsidR="00C45CAB" w:rsidRPr="00C45CAB" w:rsidRDefault="00C45CAB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upoznavanje s načinima skladištenja i priprave raznovrsnih plodova zemlje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prikupljanje žitarica i ostalih plodova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Style w:val="fontstyle21"/>
          <w:rFonts w:asciiTheme="minorHAnsi" w:hAnsiTheme="minorHAnsi" w:cstheme="minorHAnsi"/>
        </w:rPr>
      </w:pPr>
      <w:r w:rsidRPr="00C45CAB">
        <w:rPr>
          <w:rStyle w:val="fontstyle21"/>
          <w:rFonts w:asciiTheme="minorHAnsi" w:hAnsiTheme="minorHAnsi" w:cstheme="minorHAnsi"/>
        </w:rPr>
        <w:t>posjet etnografskom i/ili tehničkom muzeju</w:t>
      </w:r>
    </w:p>
    <w:p w:rsidR="00C45CAB" w:rsidRDefault="00C45CAB" w:rsidP="00C45CAB">
      <w:pPr>
        <w:pStyle w:val="Odlomakpopisa"/>
        <w:spacing w:before="193" w:after="0"/>
        <w:jc w:val="both"/>
        <w:rPr>
          <w:rStyle w:val="fontstyle21"/>
          <w:rFonts w:asciiTheme="minorHAnsi" w:hAnsiTheme="minorHAnsi" w:cstheme="minorHAnsi"/>
        </w:rPr>
      </w:pPr>
    </w:p>
    <w:p w:rsidR="00C45CAB" w:rsidRDefault="00C45CAB" w:rsidP="00C45CAB">
      <w:pPr>
        <w:pStyle w:val="Odlomakpopisa"/>
        <w:spacing w:before="193" w:after="0"/>
        <w:jc w:val="both"/>
        <w:rPr>
          <w:rStyle w:val="fontstyle21"/>
          <w:rFonts w:asciiTheme="minorHAnsi" w:hAnsiTheme="minorHAnsi" w:cstheme="minorHAnsi"/>
        </w:rPr>
      </w:pPr>
    </w:p>
    <w:p w:rsidR="00C45CAB" w:rsidRPr="00C45CAB" w:rsidRDefault="002B658C" w:rsidP="00C45CAB">
      <w:p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Style w:val="fontstyle01"/>
          <w:rFonts w:asciiTheme="minorHAnsi" w:hAnsiTheme="minorHAnsi" w:cstheme="minorHAnsi"/>
        </w:rPr>
        <w:t xml:space="preserve">2. U vrtiću </w:t>
      </w:r>
      <w:r w:rsidR="00C45CAB" w:rsidRPr="00C45CAB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razgovor s djecom na temu “Od zrna do pogače” i “Plodovi našeg zavičaja"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Style w:val="fontstyle21"/>
          <w:rFonts w:asciiTheme="minorHAnsi" w:hAnsiTheme="minorHAnsi" w:cstheme="minorHAnsi"/>
        </w:rPr>
      </w:pPr>
      <w:r w:rsidRPr="00C45CAB">
        <w:rPr>
          <w:rStyle w:val="fontstyle21"/>
          <w:rFonts w:asciiTheme="minorHAnsi" w:hAnsiTheme="minorHAnsi" w:cstheme="minorHAnsi"/>
        </w:rPr>
        <w:t>upoznati djecu s kulturom ophođenja prema kruhu i zbrinjavanjem njegovih ostataka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upoznati ih sa životnim ciklusom poljoprivrednih kultura (žitarice, voće, povrće, ostale kulture)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Fonts w:cstheme="minorHAnsi"/>
          <w:color w:val="000000"/>
          <w:sz w:val="24"/>
          <w:szCs w:val="24"/>
        </w:rPr>
        <w:lastRenderedPageBreak/>
        <w:t xml:space="preserve"> </w:t>
      </w:r>
      <w:r w:rsidRPr="00C45CAB">
        <w:rPr>
          <w:rStyle w:val="fontstyle21"/>
          <w:rFonts w:asciiTheme="minorHAnsi" w:hAnsiTheme="minorHAnsi" w:cstheme="minorHAnsi"/>
        </w:rPr>
        <w:t>istražiti etnografsku baštinu svog zavičaja u svezi s obradom zemlje i pripravom kruha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Style w:val="fontstyle21"/>
          <w:rFonts w:asciiTheme="minorHAnsi" w:hAnsiTheme="minorHAnsi" w:cstheme="minorHAnsi"/>
        </w:rPr>
      </w:pPr>
      <w:r w:rsidRPr="00C45CAB">
        <w:rPr>
          <w:rStyle w:val="fontstyle41"/>
          <w:rFonts w:asciiTheme="minorHAnsi" w:hAnsiTheme="minorHAnsi" w:cstheme="minorHAnsi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prirediti izložbe radova djece na temu Dani kruha – dani zahvalnosti za plodove</w:t>
      </w:r>
      <w:r w:rsidRPr="00C45CAB">
        <w:rPr>
          <w:rFonts w:cstheme="minorHAnsi"/>
          <w:color w:val="000000"/>
          <w:sz w:val="24"/>
          <w:szCs w:val="24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zemlje: literarni radovi, likovni radovi, fotografije, plakati, izrada kruha i peciva, uređivanje</w:t>
      </w:r>
      <w:r w:rsidR="00C45CAB">
        <w:rPr>
          <w:rFonts w:cstheme="minorHAnsi"/>
          <w:color w:val="000000"/>
          <w:sz w:val="24"/>
          <w:szCs w:val="24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izložbenih prostora, scenski izraz (prikaz običaja, igrokaz na određenu temu – može biti</w:t>
      </w:r>
      <w:r w:rsidR="00C45CAB">
        <w:rPr>
          <w:rFonts w:cstheme="minorHAnsi"/>
          <w:color w:val="000000"/>
          <w:sz w:val="24"/>
          <w:szCs w:val="24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poznato djelo iz književnosti)</w:t>
      </w:r>
    </w:p>
    <w:p w:rsidR="00C45CAB" w:rsidRDefault="00C45CAB" w:rsidP="00C45CAB">
      <w:pPr>
        <w:pStyle w:val="Odlomakpopisa"/>
        <w:numPr>
          <w:ilvl w:val="0"/>
          <w:numId w:val="43"/>
        </w:numPr>
        <w:spacing w:before="193" w:after="0"/>
        <w:rPr>
          <w:rStyle w:val="fontstyle21"/>
          <w:rFonts w:asciiTheme="minorHAnsi" w:hAnsiTheme="minorHAnsi" w:cstheme="minorHAnsi"/>
        </w:rPr>
      </w:pPr>
      <w:r>
        <w:rPr>
          <w:rStyle w:val="fontstyle21"/>
          <w:rFonts w:asciiTheme="minorHAnsi" w:hAnsiTheme="minorHAnsi" w:cstheme="minorHAnsi"/>
        </w:rPr>
        <w:t>Posjet bolnicama, staračkim domovima, domovima ratnih stradalnika i darivanje kruhom</w:t>
      </w:r>
    </w:p>
    <w:p w:rsidR="002B658C" w:rsidRPr="002B658C" w:rsidRDefault="002B658C" w:rsidP="002B658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2B658C" w:rsidRPr="002B658C" w:rsidRDefault="002B658C" w:rsidP="002B658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</w:rPr>
      </w:pPr>
    </w:p>
    <w:p w:rsidR="002B658C" w:rsidRPr="002B658C" w:rsidRDefault="002B658C" w:rsidP="002B658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B658C">
        <w:rPr>
          <w:rFonts w:eastAsia="Times New Roman" w:cstheme="minorHAnsi"/>
          <w:b/>
          <w:color w:val="000000"/>
          <w:sz w:val="24"/>
          <w:szCs w:val="24"/>
        </w:rPr>
        <w:t>Vrijeme ostvarivanja</w:t>
      </w:r>
      <w:r w:rsidR="002F49C1">
        <w:rPr>
          <w:rFonts w:eastAsia="Times New Roman" w:cstheme="minorHAnsi"/>
          <w:color w:val="000000"/>
          <w:sz w:val="24"/>
          <w:szCs w:val="24"/>
        </w:rPr>
        <w:t>:  rujan i listopad 2021</w:t>
      </w:r>
      <w:r w:rsidR="00D30015">
        <w:rPr>
          <w:rFonts w:eastAsia="Times New Roman" w:cstheme="minorHAnsi"/>
          <w:color w:val="000000"/>
          <w:sz w:val="24"/>
          <w:szCs w:val="24"/>
        </w:rPr>
        <w:t>. godine</w:t>
      </w:r>
    </w:p>
    <w:p w:rsidR="002B658C" w:rsidRP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61FAA" w:rsidRDefault="00161FAA" w:rsidP="00161FAA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7.9</w:t>
      </w:r>
      <w:r w:rsidRPr="002B658C">
        <w:rPr>
          <w:rFonts w:eastAsia="Times New Roman" w:cstheme="minorHAnsi"/>
          <w:b/>
          <w:sz w:val="24"/>
          <w:szCs w:val="24"/>
        </w:rPr>
        <w:t xml:space="preserve">. </w:t>
      </w:r>
      <w:r>
        <w:rPr>
          <w:rFonts w:eastAsia="Times New Roman" w:cstheme="minorHAnsi"/>
          <w:b/>
          <w:sz w:val="24"/>
          <w:szCs w:val="24"/>
        </w:rPr>
        <w:t>Sigurnije škole i vrtići</w:t>
      </w:r>
    </w:p>
    <w:p w:rsidR="00DD5BAB" w:rsidRDefault="00D72381" w:rsidP="00161FAA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Cilj: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</w:rPr>
        <w:t xml:space="preserve">stvaranje odgojno-obrazovnog okvira za sustavnu provedbu i prepoznavanje važnosti tema: priprema za sve vrste izvanrednih situacija, prva pomoć, psihosocijalna podrška i općenita sigurnost u vrtićima i školama te prepoznavanje potrebe i poticanje na sustavno educiranje građana od najranije životne dobi kroz </w:t>
      </w:r>
      <w:proofErr w:type="spellStart"/>
      <w:r>
        <w:rPr>
          <w:rFonts w:eastAsia="Times New Roman" w:cstheme="minorHAnsi"/>
          <w:bCs/>
          <w:sz w:val="24"/>
          <w:szCs w:val="24"/>
        </w:rPr>
        <w:t>cjeloživotno</w:t>
      </w:r>
      <w:proofErr w:type="spellEnd"/>
      <w:r>
        <w:rPr>
          <w:rFonts w:eastAsia="Times New Roman" w:cstheme="minorHAnsi"/>
          <w:bCs/>
          <w:sz w:val="24"/>
          <w:szCs w:val="24"/>
        </w:rPr>
        <w:t xml:space="preserve"> sustavno učenje i usavršavanje znanja, vještina i kompetencija iz navedenih područja. </w:t>
      </w:r>
    </w:p>
    <w:p w:rsidR="00F5332D" w:rsidRDefault="00F5332D" w:rsidP="00161FAA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Zadaće:</w:t>
      </w:r>
      <w:r>
        <w:rPr>
          <w:rFonts w:eastAsia="Times New Roman" w:cstheme="minorHAnsi"/>
          <w:bCs/>
          <w:sz w:val="24"/>
          <w:szCs w:val="24"/>
        </w:rPr>
        <w:t xml:space="preserve"> </w:t>
      </w:r>
    </w:p>
    <w:p w:rsidR="00F5332D" w:rsidRDefault="00061EF2" w:rsidP="00F5332D">
      <w:pPr>
        <w:pStyle w:val="Odlomakpopisa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r</w:t>
      </w:r>
      <w:r w:rsidR="00F5332D">
        <w:rPr>
          <w:rFonts w:eastAsia="Times New Roman" w:cstheme="minorHAnsi"/>
          <w:bCs/>
          <w:sz w:val="24"/>
          <w:szCs w:val="24"/>
        </w:rPr>
        <w:t>azvijanje svijesti kod djece od najranije životne dobi o važnosti pripreme za izvanredne situacije</w:t>
      </w:r>
    </w:p>
    <w:p w:rsidR="00366272" w:rsidRDefault="00061EF2" w:rsidP="00F5332D">
      <w:pPr>
        <w:pStyle w:val="Odlomakpopisa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s</w:t>
      </w:r>
      <w:r w:rsidR="00F5332D">
        <w:rPr>
          <w:rFonts w:eastAsia="Times New Roman" w:cstheme="minorHAnsi"/>
          <w:bCs/>
          <w:sz w:val="24"/>
          <w:szCs w:val="24"/>
        </w:rPr>
        <w:t xml:space="preserve">tjecanje znanja o tome što možemo očekivati </w:t>
      </w:r>
    </w:p>
    <w:p w:rsidR="00F5332D" w:rsidRDefault="00366272" w:rsidP="00F5332D">
      <w:pPr>
        <w:pStyle w:val="Odlomakpopisa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stjecanje znanja i vještine koje će djecu</w:t>
      </w:r>
      <w:r w:rsidR="00F5332D">
        <w:rPr>
          <w:rFonts w:eastAsia="Times New Roman" w:cstheme="minorHAnsi"/>
          <w:bCs/>
          <w:sz w:val="24"/>
          <w:szCs w:val="24"/>
        </w:rPr>
        <w:t xml:space="preserve"> što bolje pripremiti za izvanredne događaje </w:t>
      </w:r>
    </w:p>
    <w:p w:rsidR="00F5332D" w:rsidRPr="00F5332D" w:rsidRDefault="00061EF2" w:rsidP="00F5332D">
      <w:pPr>
        <w:pStyle w:val="Odlomakpopisa"/>
        <w:numPr>
          <w:ilvl w:val="0"/>
          <w:numId w:val="4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sz w:val="24"/>
          <w:szCs w:val="24"/>
        </w:rPr>
      </w:pPr>
      <w:r>
        <w:rPr>
          <w:rFonts w:eastAsia="Times New Roman" w:cstheme="minorHAnsi"/>
          <w:bCs/>
          <w:sz w:val="24"/>
          <w:szCs w:val="24"/>
        </w:rPr>
        <w:t>i</w:t>
      </w:r>
      <w:r w:rsidR="00F5332D">
        <w:rPr>
          <w:rFonts w:eastAsia="Times New Roman" w:cstheme="minorHAnsi"/>
          <w:bCs/>
          <w:sz w:val="24"/>
          <w:szCs w:val="24"/>
        </w:rPr>
        <w:t>zgradnja otpornijeg društva koje će se lakše i sa manjim posljedicama suočiti sa izazovima koje izvanredni događaji donose sa sobom</w:t>
      </w:r>
    </w:p>
    <w:p w:rsidR="004B3E7E" w:rsidRPr="004B3E7E" w:rsidRDefault="004B3E7E" w:rsidP="00161FAA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Namjena: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</w:rPr>
        <w:t xml:space="preserve">Hrvatski Crveni križ sudjeluje kao partner na projektu </w:t>
      </w:r>
      <w:proofErr w:type="spellStart"/>
      <w:r>
        <w:rPr>
          <w:rFonts w:eastAsia="Times New Roman" w:cstheme="minorHAnsi"/>
          <w:bCs/>
          <w:sz w:val="24"/>
          <w:szCs w:val="24"/>
        </w:rPr>
        <w:t>Erasmus</w:t>
      </w:r>
      <w:proofErr w:type="spellEnd"/>
      <w:r>
        <w:rPr>
          <w:rFonts w:eastAsia="Times New Roman" w:cstheme="minorHAnsi"/>
          <w:bCs/>
          <w:sz w:val="24"/>
          <w:szCs w:val="24"/>
        </w:rPr>
        <w:t>+ Sigurnije šk</w:t>
      </w:r>
      <w:r w:rsidR="00077DEB">
        <w:rPr>
          <w:rFonts w:eastAsia="Times New Roman" w:cstheme="minorHAnsi"/>
          <w:bCs/>
          <w:sz w:val="24"/>
          <w:szCs w:val="24"/>
        </w:rPr>
        <w:t>ole i vrtići od studenog 2018. do siječnja 2021. godine. P</w:t>
      </w:r>
      <w:r>
        <w:rPr>
          <w:rFonts w:eastAsia="Times New Roman" w:cstheme="minorHAnsi"/>
          <w:bCs/>
          <w:sz w:val="24"/>
          <w:szCs w:val="24"/>
        </w:rPr>
        <w:t xml:space="preserve">rojekt se provodi u partnerstvu s nacionalnim društvima Crvenog križa Austrije, Bugarske, Sjeverne Makedonije, Srbije i Austrijskim Crvenim križem mladih. </w:t>
      </w:r>
    </w:p>
    <w:p w:rsidR="00A3133F" w:rsidRPr="00462493" w:rsidRDefault="00462493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2B658C">
        <w:rPr>
          <w:rFonts w:eastAsia="Times New Roman" w:cstheme="minorHAnsi"/>
          <w:b/>
          <w:bCs/>
          <w:color w:val="000000"/>
          <w:sz w:val="24"/>
          <w:szCs w:val="24"/>
        </w:rPr>
        <w:t>Nositelji: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bCs/>
          <w:color w:val="000000"/>
          <w:sz w:val="24"/>
          <w:szCs w:val="24"/>
        </w:rPr>
        <w:t xml:space="preserve">skupina „Točkice“ i odgojiteljice Sanja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</w:rPr>
        <w:t>Čevizović</w:t>
      </w:r>
      <w:proofErr w:type="spellEnd"/>
      <w:r>
        <w:rPr>
          <w:rFonts w:eastAsia="Times New Roman" w:cstheme="minorHAnsi"/>
          <w:bCs/>
          <w:color w:val="000000"/>
          <w:sz w:val="24"/>
          <w:szCs w:val="24"/>
        </w:rPr>
        <w:t xml:space="preserve"> i Magdalena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</w:rPr>
        <w:t>Ivičić</w:t>
      </w:r>
      <w:proofErr w:type="spellEnd"/>
      <w:r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</w:p>
    <w:p w:rsidR="00462493" w:rsidRDefault="00462493" w:rsidP="00EF7A2C">
      <w:pPr>
        <w:spacing w:before="100" w:beforeAutospacing="1" w:after="100" w:afterAutospacing="1" w:line="360" w:lineRule="auto"/>
        <w:rPr>
          <w:rStyle w:val="fontstyle01"/>
          <w:rFonts w:asciiTheme="minorHAnsi" w:hAnsiTheme="minorHAnsi" w:cstheme="minorHAnsi"/>
          <w:b w:val="0"/>
        </w:rPr>
      </w:pPr>
      <w:r w:rsidRPr="002B658C">
        <w:rPr>
          <w:rStyle w:val="fontstyle01"/>
          <w:rFonts w:asciiTheme="minorHAnsi" w:hAnsiTheme="minorHAnsi" w:cstheme="minorHAnsi"/>
        </w:rPr>
        <w:lastRenderedPageBreak/>
        <w:t>Način ostvarivanja:</w:t>
      </w:r>
      <w:r>
        <w:rPr>
          <w:rStyle w:val="fontstyle01"/>
          <w:rFonts w:asciiTheme="minorHAnsi" w:hAnsiTheme="minorHAnsi" w:cstheme="minorHAnsi"/>
        </w:rPr>
        <w:t xml:space="preserve"> </w:t>
      </w:r>
      <w:r>
        <w:rPr>
          <w:rStyle w:val="fontstyle01"/>
          <w:rFonts w:asciiTheme="minorHAnsi" w:hAnsiTheme="minorHAnsi" w:cstheme="minorHAnsi"/>
          <w:b w:val="0"/>
        </w:rPr>
        <w:t xml:space="preserve">provedbom određenog broja predloženih edukativnih aktivnosti opisanih na platformi </w:t>
      </w:r>
      <w:r w:rsidRPr="00462493">
        <w:rPr>
          <w:rStyle w:val="fontstyle01"/>
          <w:rFonts w:asciiTheme="minorHAnsi" w:hAnsiTheme="minorHAnsi" w:cstheme="minorHAnsi"/>
        </w:rPr>
        <w:t>sigurnija-djeca.hck.hr</w:t>
      </w:r>
      <w:r>
        <w:rPr>
          <w:rStyle w:val="fontstyle01"/>
          <w:rFonts w:asciiTheme="minorHAnsi" w:hAnsiTheme="minorHAnsi" w:cstheme="minorHAnsi"/>
          <w:b w:val="0"/>
        </w:rPr>
        <w:t xml:space="preserve">.  </w:t>
      </w:r>
    </w:p>
    <w:p w:rsidR="00462493" w:rsidRPr="00F15CAE" w:rsidRDefault="00462493" w:rsidP="00462493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2B658C">
        <w:rPr>
          <w:rFonts w:eastAsia="Times New Roman" w:cstheme="minorHAnsi"/>
          <w:b/>
          <w:color w:val="000000"/>
          <w:sz w:val="24"/>
          <w:szCs w:val="24"/>
        </w:rPr>
        <w:t>Vrijeme ostvarivanja</w:t>
      </w:r>
      <w:r>
        <w:rPr>
          <w:rFonts w:eastAsia="Times New Roman" w:cstheme="minorHAnsi"/>
          <w:color w:val="000000"/>
          <w:sz w:val="24"/>
          <w:szCs w:val="24"/>
        </w:rPr>
        <w:t xml:space="preserve">:  </w:t>
      </w:r>
      <w:r>
        <w:rPr>
          <w:rFonts w:eastAsia="Times New Roman" w:cstheme="minorHAnsi"/>
          <w:sz w:val="24"/>
          <w:szCs w:val="24"/>
        </w:rPr>
        <w:t>tijekom pedagoške godine 2021./2022</w:t>
      </w:r>
      <w:r w:rsidRPr="00F15CAE">
        <w:rPr>
          <w:rFonts w:eastAsia="Times New Roman" w:cstheme="minorHAnsi"/>
          <w:sz w:val="24"/>
          <w:szCs w:val="24"/>
        </w:rPr>
        <w:t>.</w:t>
      </w:r>
    </w:p>
    <w:p w:rsidR="00575C9F" w:rsidRPr="00E77D0D" w:rsidRDefault="00575C9F" w:rsidP="00575C9F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vrednovanja: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r>
        <w:rPr>
          <w:rFonts w:eastAsia="Times New Roman" w:cstheme="minorHAnsi"/>
          <w:bCs/>
          <w:sz w:val="24"/>
          <w:szCs w:val="24"/>
        </w:rPr>
        <w:t>prikupljeno 20 bodova i osvajanje potvrde „Siguran vrtić“</w:t>
      </w:r>
    </w:p>
    <w:p w:rsidR="00462493" w:rsidRDefault="00462493" w:rsidP="00EF7A2C">
      <w:pPr>
        <w:spacing w:before="100" w:beforeAutospacing="1" w:after="100" w:afterAutospacing="1" w:line="360" w:lineRule="auto"/>
        <w:rPr>
          <w:rStyle w:val="fontstyle01"/>
          <w:rFonts w:asciiTheme="minorHAnsi" w:hAnsiTheme="minorHAnsi" w:cstheme="minorHAnsi"/>
          <w:b w:val="0"/>
        </w:rPr>
      </w:pPr>
    </w:p>
    <w:p w:rsidR="00751AE1" w:rsidRDefault="00462493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2B658C">
        <w:rPr>
          <w:rFonts w:cstheme="minorHAnsi"/>
          <w:b/>
          <w:bCs/>
          <w:color w:val="000000"/>
          <w:sz w:val="24"/>
          <w:szCs w:val="24"/>
        </w:rPr>
        <w:br/>
      </w: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077DEB" w:rsidRPr="00D53C5D" w:rsidRDefault="00077DEB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863E50" w:rsidRPr="00FA7C34" w:rsidRDefault="000D5216" w:rsidP="00181898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36"/>
          <w:szCs w:val="36"/>
        </w:rPr>
      </w:pPr>
      <w:r w:rsidRPr="00FA7C34">
        <w:rPr>
          <w:rFonts w:eastAsia="Times New Roman" w:cstheme="minorHAnsi"/>
          <w:b/>
          <w:bCs/>
          <w:sz w:val="36"/>
          <w:szCs w:val="36"/>
        </w:rPr>
        <w:lastRenderedPageBreak/>
        <w:t>8</w:t>
      </w:r>
      <w:r w:rsidR="00A3133F" w:rsidRPr="00FA7C34">
        <w:rPr>
          <w:rFonts w:eastAsia="Times New Roman" w:cstheme="minorHAnsi"/>
          <w:b/>
          <w:bCs/>
          <w:sz w:val="36"/>
          <w:szCs w:val="36"/>
        </w:rPr>
        <w:t>. SURADNJA S LOKALNOM ZAJEDNICOM</w:t>
      </w:r>
    </w:p>
    <w:p w:rsidR="00863E50" w:rsidRPr="00ED1053" w:rsidRDefault="00863E50" w:rsidP="0018189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360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Kako bi se kontinuirano unaprjeđivala kvaliteta odgojno-obrazovnog rada u provođenju programa i organizaciji zadanih aktivnosti surađujemo sa različitim ustanovama. Aktivnosti se realiziraju u suradnji s različitim centrima, udrugama, društvima i obrtima na području županije, a posebno ističemo: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Turistički informativni centar grada Novske s kojim se usko surađuje u organiziranju prigodnih manifestacija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Pučko otvoreno učilište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 xml:space="preserve">Gradska knjižnica i čitaonica „Ante </w:t>
      </w:r>
      <w:proofErr w:type="spellStart"/>
      <w:r w:rsidRPr="00ED1053">
        <w:rPr>
          <w:rFonts w:cstheme="minorHAnsi"/>
          <w:sz w:val="24"/>
          <w:szCs w:val="24"/>
        </w:rPr>
        <w:t>Jagar</w:t>
      </w:r>
      <w:proofErr w:type="spellEnd"/>
      <w:r w:rsidRPr="00ED1053">
        <w:rPr>
          <w:rFonts w:cstheme="minorHAnsi"/>
          <w:sz w:val="24"/>
          <w:szCs w:val="24"/>
        </w:rPr>
        <w:t>“ Novska</w:t>
      </w:r>
      <w:r w:rsidR="0093686C" w:rsidRPr="00ED1053">
        <w:rPr>
          <w:rFonts w:cstheme="minorHAnsi"/>
          <w:sz w:val="24"/>
          <w:szCs w:val="24"/>
        </w:rPr>
        <w:t xml:space="preserve">, </w:t>
      </w:r>
      <w:r w:rsidRPr="00ED1053">
        <w:rPr>
          <w:rFonts w:cstheme="minorHAnsi"/>
          <w:sz w:val="24"/>
          <w:szCs w:val="24"/>
        </w:rPr>
        <w:t>Glazbena škola Novska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863E50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Radio postaja Novska</w:t>
      </w:r>
    </w:p>
    <w:p w:rsidR="00863E50" w:rsidRPr="00ED1053" w:rsidRDefault="00863E50" w:rsidP="0018189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Osim navedenih, za kvalitetno provođenje programa surađujemo i sa sljedećim institucijama: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Grad Novska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Obližnje općine i naselja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Sisačko-moslavačka županija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Ministarstvo znanosti i obrazovanja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Agencija za odgoj i obrazovanje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Pučko otvoreno učilište „Korak po korak“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Policijska postaja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Centar za socijalnu skrb Novska</w:t>
      </w:r>
    </w:p>
    <w:p w:rsidR="00863E50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Dom zdravlja Novska</w:t>
      </w:r>
    </w:p>
    <w:p w:rsidR="00321460" w:rsidRPr="00ED1053" w:rsidRDefault="0032146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Radio postaja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Vatrogasna zajednica grada Novske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Stručni tim Osnovne škole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Crkve koje djeluju na našem području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Dječji vrtići na području Sisačko-moslavačke županije</w:t>
      </w:r>
    </w:p>
    <w:p w:rsidR="00863E50" w:rsidRPr="00ED1053" w:rsidRDefault="00863E50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Jedna od važnih zadaća ustanove je otvorenost prema lokalnoj zajednici kako bi se unaprijedio odgojno-obrazovni rad te promovirao program i postignuća vrtića. Na taj način u odgojno-obrazovni rad unose se interaktivne aktivnosti te djeca stječu praktična znanja i iskustva, a vrtić kao ustanova otvara svoja vrata zajednici.</w:t>
      </w:r>
    </w:p>
    <w:p w:rsidR="000D5216" w:rsidRPr="00FA7C34" w:rsidRDefault="000D5216" w:rsidP="000D521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6"/>
          <w:szCs w:val="36"/>
        </w:rPr>
      </w:pPr>
      <w:r w:rsidRPr="00FA7C34">
        <w:rPr>
          <w:rFonts w:eastAsia="Times New Roman" w:cstheme="minorHAnsi"/>
          <w:b/>
          <w:bCs/>
          <w:sz w:val="36"/>
          <w:szCs w:val="36"/>
        </w:rPr>
        <w:lastRenderedPageBreak/>
        <w:t>9. VREDNOVANJE I SAMOVREDNOVANJE U VRTIĆU</w:t>
      </w:r>
    </w:p>
    <w:p w:rsidR="000D5216" w:rsidRPr="00ED1053" w:rsidRDefault="000D5216" w:rsidP="000D5216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Suvremeno koncipiran rani i predškolski odgoj i obrazovanje bazira se na humanističko- razvojnom pristupu i znanstvenim spoznajama o načinima učenja djece. Svrha mu se osigurati optimalne uvjete za uspješan odgoj i cjelovit razvoj svakog djeteta kako bi u potpunosti razvilo sve svoje potencijale, svoje vještine, sposobnosti učenja i druge kapacitete, te kako bi razvilo dostojanstvo, samopoštovanje i samopouzdanje. Jedna od temeljnih vještina koje bi dijete trebalo početi stjecati u najranijoj dobi jest naučiti kako dobiti ono što želi i treba, a da pri tom ne ugrozi potrebe i prava drugih u zajednici. Konvencija o pravima djeteta nalaže da svako dijete ima pravo na najbolje temelje u životu i obvezu odraslih da djeci osiguraju to pravo.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Kvaliteta sustava predškolskog odgoja i obrazovanja određuje se kao rezultat djelovanja niz subjektivnih i objektivnih čimbenika koji u sinergiji omogućuju uspješno zadovoljavanje potreba svih sudionika odgojno-obrazovnog procesa u ozračju prijateljskih i suradničkih odnosa uz stalnu tendenciju rasta. Predodžba vrtića kao zajednice subjekata koji uče, koji su stalni istraživači, zahtjeva kontinuirano vrednovanje usmjereno na istraživanje, razumijevanje i usavršavanje odgojno-obrazovne prakse.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Definicija kvalitete odgojno-obrazovne prakse nije nepromjenjivo, statično pitanje sa samo jednim ispravnim odgovorom. Zahtjevi za kvalitetom temelje se na živoj razmjeni znanja, iskustava i sklonosti svih sudionika odgojno-obrazovnog procesa.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Iz navedenog proizlazi da je kurikulum odgojno-obrazovne ustanove neodvojiv od </w:t>
      </w:r>
      <w:proofErr w:type="spellStart"/>
      <w:r w:rsidRPr="00ED1053">
        <w:rPr>
          <w:rFonts w:eastAsia="Times New Roman" w:cstheme="minorHAnsi"/>
          <w:sz w:val="24"/>
          <w:szCs w:val="24"/>
        </w:rPr>
        <w:t>prcesa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učenje djece i odraslih, a ističe da je </w:t>
      </w:r>
      <w:proofErr w:type="spellStart"/>
      <w:r w:rsidRPr="00ED1053">
        <w:rPr>
          <w:rFonts w:eastAsia="Times New Roman" w:cstheme="minorHAnsi"/>
          <w:sz w:val="24"/>
          <w:szCs w:val="24"/>
        </w:rPr>
        <w:t>sukonstrukcija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znanja moguća jedino u zajednici koja uči. Stoga jedan od kriterija vrednovanja i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sustava ranog i predškolskog obrazovanja, odnosno dječjih vrtića, treba ići u smjeru istraživanja, praćenja i osvješćivanja te stalnog inoviranja postojeće prakse, radi unapređivanja dječjih vrtića i njihove transformacije u zajednice koje uče.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Kvalitetno vrednovanje i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samovrednovanje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je najmoćnije sredstvo za poticanje promjena na bolje, to je utvrđivanje trenutnog stanja, detektiranje problema i/ili dobre prakse, </w:t>
      </w:r>
      <w:r w:rsidRPr="00ED1053">
        <w:rPr>
          <w:rFonts w:eastAsia="Times New Roman" w:cstheme="minorHAnsi"/>
          <w:sz w:val="24"/>
          <w:szCs w:val="24"/>
        </w:rPr>
        <w:lastRenderedPageBreak/>
        <w:t>određivanje prioritetnih zadaća, pronalaženje ideja za rješavanje problema i/ili unapređivanje prakse i utvrđivanje pozitivnih postignuća i njihovo osnaživanje.</w:t>
      </w:r>
    </w:p>
    <w:p w:rsidR="000D5216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Krajnji cilj vrednovanja i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samovrednovanja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dječjeg vrtića je utvrđivanje postojećeg stanja te jačanje kapaciteta ustanove da s</w:t>
      </w:r>
      <w:r>
        <w:rPr>
          <w:rFonts w:eastAsia="Times New Roman" w:cstheme="minorHAnsi"/>
          <w:sz w:val="24"/>
          <w:szCs w:val="24"/>
        </w:rPr>
        <w:t>a</w:t>
      </w:r>
      <w:r w:rsidRPr="00ED1053">
        <w:rPr>
          <w:rFonts w:eastAsia="Times New Roman" w:cstheme="minorHAnsi"/>
          <w:sz w:val="24"/>
          <w:szCs w:val="24"/>
        </w:rPr>
        <w:t xml:space="preserve">mu sebe mijenja i usavršava u zacrtanom smjeru, vodeći računa o stvaranju uvjeta za uspješno zadovoljavanje potreba i prava svih. U skladu s navedenim nužno je stvoriti okruženje i ozračje za slobodan dijalog u kojem će </w:t>
      </w:r>
      <w:proofErr w:type="spellStart"/>
      <w:r w:rsidRPr="00ED1053">
        <w:rPr>
          <w:rFonts w:eastAsia="Times New Roman" w:cstheme="minorHAnsi"/>
          <w:sz w:val="24"/>
          <w:szCs w:val="24"/>
        </w:rPr>
        <w:t>samovrednovanje</w:t>
      </w:r>
      <w:proofErr w:type="spellEnd"/>
      <w:r w:rsidRPr="00ED1053">
        <w:rPr>
          <w:rFonts w:eastAsia="Times New Roman" w:cstheme="minorHAnsi"/>
          <w:sz w:val="24"/>
          <w:szCs w:val="24"/>
        </w:rPr>
        <w:t xml:space="preserve"> i refleksije pojedinaca biti nadopunjene refleksijama svih sudionika odgojno-obrazovnog procesa.</w:t>
      </w:r>
    </w:p>
    <w:p w:rsidR="00A3133F" w:rsidRPr="00ED1053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EC2779" w:rsidRPr="00ED1053" w:rsidRDefault="00EC2779" w:rsidP="00EF7A2C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</w:p>
    <w:sectPr w:rsidR="00EC2779" w:rsidRPr="00ED1053" w:rsidSect="008E1F2A">
      <w:footerReference w:type="default" r:id="rId16"/>
      <w:pgSz w:w="11906" w:h="16838"/>
      <w:pgMar w:top="1417" w:right="1417" w:bottom="1417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5E" w:rsidRDefault="00C01F5E" w:rsidP="00B32EFC">
      <w:pPr>
        <w:spacing w:after="0" w:line="240" w:lineRule="auto"/>
      </w:pPr>
      <w:r>
        <w:separator/>
      </w:r>
    </w:p>
  </w:endnote>
  <w:endnote w:type="continuationSeparator" w:id="0">
    <w:p w:rsidR="00C01F5E" w:rsidRDefault="00C01F5E" w:rsidP="00B3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08C" w:rsidRDefault="00F3308C">
    <w:pPr>
      <w:pStyle w:val="Podnoje"/>
      <w:jc w:val="right"/>
    </w:pPr>
  </w:p>
  <w:p w:rsidR="00F3308C" w:rsidRDefault="00F3308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08C" w:rsidRDefault="00F3308C">
    <w:pPr>
      <w:pStyle w:val="Podnoje"/>
      <w:jc w:val="right"/>
    </w:pPr>
  </w:p>
  <w:p w:rsidR="00F3308C" w:rsidRDefault="00F3308C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670663"/>
      <w:docPartObj>
        <w:docPartGallery w:val="Page Numbers (Bottom of Page)"/>
        <w:docPartUnique/>
      </w:docPartObj>
    </w:sdtPr>
    <w:sdtEndPr/>
    <w:sdtContent>
      <w:p w:rsidR="00F3308C" w:rsidRDefault="00F3308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F02">
          <w:rPr>
            <w:noProof/>
          </w:rPr>
          <w:t>35</w:t>
        </w:r>
        <w:r>
          <w:fldChar w:fldCharType="end"/>
        </w:r>
      </w:p>
    </w:sdtContent>
  </w:sdt>
  <w:p w:rsidR="00F3308C" w:rsidRDefault="00F3308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5E" w:rsidRDefault="00C01F5E" w:rsidP="00B32EFC">
      <w:pPr>
        <w:spacing w:after="0" w:line="240" w:lineRule="auto"/>
      </w:pPr>
      <w:r>
        <w:separator/>
      </w:r>
    </w:p>
  </w:footnote>
  <w:footnote w:type="continuationSeparator" w:id="0">
    <w:p w:rsidR="00C01F5E" w:rsidRDefault="00C01F5E" w:rsidP="00B32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80DACE"/>
    <w:lvl w:ilvl="0">
      <w:numFmt w:val="bullet"/>
      <w:lvlText w:val="*"/>
      <w:lvlJc w:val="left"/>
    </w:lvl>
  </w:abstractNum>
  <w:abstractNum w:abstractNumId="1">
    <w:nsid w:val="001C714E"/>
    <w:multiLevelType w:val="multilevel"/>
    <w:tmpl w:val="BA4099A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0EB7171"/>
    <w:multiLevelType w:val="hybridMultilevel"/>
    <w:tmpl w:val="8BBE99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D2D83"/>
    <w:multiLevelType w:val="hybridMultilevel"/>
    <w:tmpl w:val="65BE8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D3542"/>
    <w:multiLevelType w:val="hybridMultilevel"/>
    <w:tmpl w:val="C38C8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BC735B"/>
    <w:multiLevelType w:val="hybridMultilevel"/>
    <w:tmpl w:val="A6102A52"/>
    <w:lvl w:ilvl="0" w:tplc="E1A65C6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27361"/>
    <w:multiLevelType w:val="hybridMultilevel"/>
    <w:tmpl w:val="51FA3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C7DE7"/>
    <w:multiLevelType w:val="hybridMultilevel"/>
    <w:tmpl w:val="C15C790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1B4D93"/>
    <w:multiLevelType w:val="hybridMultilevel"/>
    <w:tmpl w:val="B0CE614E"/>
    <w:lvl w:ilvl="0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141E76AF"/>
    <w:multiLevelType w:val="hybridMultilevel"/>
    <w:tmpl w:val="F1EA4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1F48FF"/>
    <w:multiLevelType w:val="multilevel"/>
    <w:tmpl w:val="8FE0F82E"/>
    <w:numStyleLink w:val="Stil1"/>
  </w:abstractNum>
  <w:abstractNum w:abstractNumId="11">
    <w:nsid w:val="1EBF2B52"/>
    <w:multiLevelType w:val="hybridMultilevel"/>
    <w:tmpl w:val="60D426A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D875F1"/>
    <w:multiLevelType w:val="hybridMultilevel"/>
    <w:tmpl w:val="CD049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66A6B74"/>
    <w:multiLevelType w:val="hybridMultilevel"/>
    <w:tmpl w:val="35E881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0E3F6A"/>
    <w:multiLevelType w:val="hybridMultilevel"/>
    <w:tmpl w:val="15582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B6304"/>
    <w:multiLevelType w:val="hybridMultilevel"/>
    <w:tmpl w:val="AE16058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4D1D0B"/>
    <w:multiLevelType w:val="hybridMultilevel"/>
    <w:tmpl w:val="A05EC3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DA6152"/>
    <w:multiLevelType w:val="hybridMultilevel"/>
    <w:tmpl w:val="B420D1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1A7473"/>
    <w:multiLevelType w:val="hybridMultilevel"/>
    <w:tmpl w:val="7B00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567582"/>
    <w:multiLevelType w:val="hybridMultilevel"/>
    <w:tmpl w:val="873C9A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EC6F29"/>
    <w:multiLevelType w:val="multilevel"/>
    <w:tmpl w:val="69A4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9B5195E"/>
    <w:multiLevelType w:val="hybridMultilevel"/>
    <w:tmpl w:val="C15EA9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33C046B"/>
    <w:multiLevelType w:val="hybridMultilevel"/>
    <w:tmpl w:val="5694FA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7D17B4"/>
    <w:multiLevelType w:val="hybridMultilevel"/>
    <w:tmpl w:val="21729ADA"/>
    <w:lvl w:ilvl="0" w:tplc="041A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6">
    <w:nsid w:val="492F4D9A"/>
    <w:multiLevelType w:val="hybridMultilevel"/>
    <w:tmpl w:val="C5C4A90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B704A1F"/>
    <w:multiLevelType w:val="hybridMultilevel"/>
    <w:tmpl w:val="B27A6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160A7D"/>
    <w:multiLevelType w:val="hybridMultilevel"/>
    <w:tmpl w:val="3B827044"/>
    <w:lvl w:ilvl="0" w:tplc="3FF4F1E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470D86"/>
    <w:multiLevelType w:val="hybridMultilevel"/>
    <w:tmpl w:val="022EFA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D36B77"/>
    <w:multiLevelType w:val="hybridMultilevel"/>
    <w:tmpl w:val="296201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0924FB"/>
    <w:multiLevelType w:val="hybridMultilevel"/>
    <w:tmpl w:val="D73E23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E31CC7"/>
    <w:multiLevelType w:val="hybridMultilevel"/>
    <w:tmpl w:val="C3820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616067"/>
    <w:multiLevelType w:val="hybridMultilevel"/>
    <w:tmpl w:val="4BC4F5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9C3459"/>
    <w:multiLevelType w:val="hybridMultilevel"/>
    <w:tmpl w:val="1674E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C373C1"/>
    <w:multiLevelType w:val="hybridMultilevel"/>
    <w:tmpl w:val="E4B242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8F7B5D"/>
    <w:multiLevelType w:val="hybridMultilevel"/>
    <w:tmpl w:val="D3587F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5E470966"/>
    <w:multiLevelType w:val="hybridMultilevel"/>
    <w:tmpl w:val="7E6A1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4C2036"/>
    <w:multiLevelType w:val="hybridMultilevel"/>
    <w:tmpl w:val="F1EA214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5FAD37E1"/>
    <w:multiLevelType w:val="hybridMultilevel"/>
    <w:tmpl w:val="07E665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9B1259"/>
    <w:multiLevelType w:val="hybridMultilevel"/>
    <w:tmpl w:val="244A8EEA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70C16B50"/>
    <w:multiLevelType w:val="hybridMultilevel"/>
    <w:tmpl w:val="41A6F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657364"/>
    <w:multiLevelType w:val="hybridMultilevel"/>
    <w:tmpl w:val="C46CE2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7C9CDE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F0593C"/>
    <w:multiLevelType w:val="hybridMultilevel"/>
    <w:tmpl w:val="5DA869D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D9796B"/>
    <w:multiLevelType w:val="hybridMultilevel"/>
    <w:tmpl w:val="82F2E51C"/>
    <w:lvl w:ilvl="0" w:tplc="041A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45">
    <w:nsid w:val="7D393856"/>
    <w:multiLevelType w:val="hybridMultilevel"/>
    <w:tmpl w:val="1550F1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5A7105"/>
    <w:multiLevelType w:val="multilevel"/>
    <w:tmpl w:val="2A94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3"/>
  </w:num>
  <w:num w:numId="2">
    <w:abstractNumId w:val="23"/>
  </w:num>
  <w:num w:numId="3">
    <w:abstractNumId w:val="13"/>
  </w:num>
  <w:num w:numId="4">
    <w:abstractNumId w:val="10"/>
  </w:num>
  <w:num w:numId="5">
    <w:abstractNumId w:val="16"/>
  </w:num>
  <w:num w:numId="6">
    <w:abstractNumId w:val="42"/>
  </w:num>
  <w:num w:numId="7">
    <w:abstractNumId w:val="32"/>
  </w:num>
  <w:num w:numId="8">
    <w:abstractNumId w:val="7"/>
  </w:num>
  <w:num w:numId="9">
    <w:abstractNumId w:val="2"/>
  </w:num>
  <w:num w:numId="10">
    <w:abstractNumId w:val="29"/>
  </w:num>
  <w:num w:numId="11">
    <w:abstractNumId w:val="45"/>
  </w:num>
  <w:num w:numId="12">
    <w:abstractNumId w:val="14"/>
  </w:num>
  <w:num w:numId="13">
    <w:abstractNumId w:val="28"/>
  </w:num>
  <w:num w:numId="14">
    <w:abstractNumId w:val="22"/>
  </w:num>
  <w:num w:numId="15">
    <w:abstractNumId w:val="35"/>
  </w:num>
  <w:num w:numId="16">
    <w:abstractNumId w:val="3"/>
  </w:num>
  <w:num w:numId="17">
    <w:abstractNumId w:val="37"/>
  </w:num>
  <w:num w:numId="18">
    <w:abstractNumId w:val="31"/>
  </w:num>
  <w:num w:numId="19">
    <w:abstractNumId w:val="4"/>
  </w:num>
  <w:num w:numId="20">
    <w:abstractNumId w:val="34"/>
  </w:num>
  <w:num w:numId="21">
    <w:abstractNumId w:val="9"/>
  </w:num>
  <w:num w:numId="22">
    <w:abstractNumId w:val="21"/>
  </w:num>
  <w:num w:numId="23">
    <w:abstractNumId w:val="46"/>
  </w:num>
  <w:num w:numId="24">
    <w:abstractNumId w:val="41"/>
  </w:num>
  <w:num w:numId="25">
    <w:abstractNumId w:val="8"/>
  </w:num>
  <w:num w:numId="26">
    <w:abstractNumId w:val="15"/>
  </w:num>
  <w:num w:numId="27">
    <w:abstractNumId w:val="12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30"/>
  </w:num>
  <w:num w:numId="30">
    <w:abstractNumId w:val="40"/>
  </w:num>
  <w:num w:numId="31">
    <w:abstractNumId w:val="38"/>
  </w:num>
  <w:num w:numId="32">
    <w:abstractNumId w:val="11"/>
  </w:num>
  <w:num w:numId="33">
    <w:abstractNumId w:val="6"/>
  </w:num>
  <w:num w:numId="34">
    <w:abstractNumId w:val="25"/>
  </w:num>
  <w:num w:numId="35">
    <w:abstractNumId w:val="44"/>
  </w:num>
  <w:num w:numId="36">
    <w:abstractNumId w:val="26"/>
  </w:num>
  <w:num w:numId="37">
    <w:abstractNumId w:val="27"/>
  </w:num>
  <w:num w:numId="38">
    <w:abstractNumId w:val="36"/>
  </w:num>
  <w:num w:numId="39">
    <w:abstractNumId w:val="39"/>
  </w:num>
  <w:num w:numId="40">
    <w:abstractNumId w:val="5"/>
  </w:num>
  <w:num w:numId="41">
    <w:abstractNumId w:val="19"/>
  </w:num>
  <w:num w:numId="42">
    <w:abstractNumId w:val="24"/>
  </w:num>
  <w:num w:numId="43">
    <w:abstractNumId w:val="17"/>
  </w:num>
  <w:num w:numId="44">
    <w:abstractNumId w:val="18"/>
  </w:num>
  <w:num w:numId="45">
    <w:abstractNumId w:val="33"/>
  </w:num>
  <w:num w:numId="46">
    <w:abstractNumId w:val="1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3F"/>
    <w:rsid w:val="00020B53"/>
    <w:rsid w:val="00030719"/>
    <w:rsid w:val="00034B9C"/>
    <w:rsid w:val="00036D15"/>
    <w:rsid w:val="00036E3A"/>
    <w:rsid w:val="000420BB"/>
    <w:rsid w:val="000428C4"/>
    <w:rsid w:val="00050BB8"/>
    <w:rsid w:val="00061EF2"/>
    <w:rsid w:val="00067411"/>
    <w:rsid w:val="00075466"/>
    <w:rsid w:val="00077DEB"/>
    <w:rsid w:val="000A7236"/>
    <w:rsid w:val="000B12CB"/>
    <w:rsid w:val="000D5216"/>
    <w:rsid w:val="00103BDA"/>
    <w:rsid w:val="00104FED"/>
    <w:rsid w:val="00126578"/>
    <w:rsid w:val="00130296"/>
    <w:rsid w:val="00146681"/>
    <w:rsid w:val="00153A41"/>
    <w:rsid w:val="00161FAA"/>
    <w:rsid w:val="0016411F"/>
    <w:rsid w:val="00167686"/>
    <w:rsid w:val="00181898"/>
    <w:rsid w:val="00187603"/>
    <w:rsid w:val="001A6C77"/>
    <w:rsid w:val="001B6C08"/>
    <w:rsid w:val="001E55D5"/>
    <w:rsid w:val="001E696A"/>
    <w:rsid w:val="001F4457"/>
    <w:rsid w:val="00206E40"/>
    <w:rsid w:val="00210C31"/>
    <w:rsid w:val="002206A6"/>
    <w:rsid w:val="002226BF"/>
    <w:rsid w:val="00243798"/>
    <w:rsid w:val="0024452A"/>
    <w:rsid w:val="00264338"/>
    <w:rsid w:val="002664DD"/>
    <w:rsid w:val="00271B1C"/>
    <w:rsid w:val="002A3297"/>
    <w:rsid w:val="002B658C"/>
    <w:rsid w:val="002D09D0"/>
    <w:rsid w:val="002D179C"/>
    <w:rsid w:val="002E67A2"/>
    <w:rsid w:val="002F0B0E"/>
    <w:rsid w:val="002F49C1"/>
    <w:rsid w:val="002F7A7B"/>
    <w:rsid w:val="00304EE1"/>
    <w:rsid w:val="00311704"/>
    <w:rsid w:val="00321460"/>
    <w:rsid w:val="00330C2D"/>
    <w:rsid w:val="00356584"/>
    <w:rsid w:val="003571AC"/>
    <w:rsid w:val="00366272"/>
    <w:rsid w:val="00367E31"/>
    <w:rsid w:val="0037560F"/>
    <w:rsid w:val="003770FC"/>
    <w:rsid w:val="00377BA3"/>
    <w:rsid w:val="003949E1"/>
    <w:rsid w:val="003960BD"/>
    <w:rsid w:val="00397C6C"/>
    <w:rsid w:val="003A6D38"/>
    <w:rsid w:val="003C0090"/>
    <w:rsid w:val="003D410A"/>
    <w:rsid w:val="004121DA"/>
    <w:rsid w:val="00424A05"/>
    <w:rsid w:val="004506EA"/>
    <w:rsid w:val="00461B9E"/>
    <w:rsid w:val="00462493"/>
    <w:rsid w:val="0046611B"/>
    <w:rsid w:val="00471FCC"/>
    <w:rsid w:val="00474FC0"/>
    <w:rsid w:val="00492F62"/>
    <w:rsid w:val="004958B7"/>
    <w:rsid w:val="004A0077"/>
    <w:rsid w:val="004A0932"/>
    <w:rsid w:val="004A34A3"/>
    <w:rsid w:val="004A39E6"/>
    <w:rsid w:val="004A55CF"/>
    <w:rsid w:val="004B3E7E"/>
    <w:rsid w:val="004B6D30"/>
    <w:rsid w:val="004B7EAF"/>
    <w:rsid w:val="004C7572"/>
    <w:rsid w:val="004D130E"/>
    <w:rsid w:val="004D79D1"/>
    <w:rsid w:val="00502F02"/>
    <w:rsid w:val="00530966"/>
    <w:rsid w:val="0053301B"/>
    <w:rsid w:val="0053527D"/>
    <w:rsid w:val="00536151"/>
    <w:rsid w:val="005455BD"/>
    <w:rsid w:val="00552D90"/>
    <w:rsid w:val="00556874"/>
    <w:rsid w:val="00574617"/>
    <w:rsid w:val="00575C9F"/>
    <w:rsid w:val="00576617"/>
    <w:rsid w:val="005D3DD8"/>
    <w:rsid w:val="005D73C5"/>
    <w:rsid w:val="005E5147"/>
    <w:rsid w:val="006026B0"/>
    <w:rsid w:val="00623AC8"/>
    <w:rsid w:val="006413AF"/>
    <w:rsid w:val="00644AC2"/>
    <w:rsid w:val="00647FE5"/>
    <w:rsid w:val="00650879"/>
    <w:rsid w:val="00656898"/>
    <w:rsid w:val="00676320"/>
    <w:rsid w:val="006837DF"/>
    <w:rsid w:val="006912DB"/>
    <w:rsid w:val="00696EB3"/>
    <w:rsid w:val="006A5AAA"/>
    <w:rsid w:val="006C1E0D"/>
    <w:rsid w:val="006C3437"/>
    <w:rsid w:val="006D2F44"/>
    <w:rsid w:val="00701100"/>
    <w:rsid w:val="00721304"/>
    <w:rsid w:val="007224D5"/>
    <w:rsid w:val="00733A89"/>
    <w:rsid w:val="00733F72"/>
    <w:rsid w:val="00736BE8"/>
    <w:rsid w:val="00741755"/>
    <w:rsid w:val="00741C81"/>
    <w:rsid w:val="00747284"/>
    <w:rsid w:val="00750284"/>
    <w:rsid w:val="00751AE1"/>
    <w:rsid w:val="00753570"/>
    <w:rsid w:val="00760060"/>
    <w:rsid w:val="007741BB"/>
    <w:rsid w:val="007805E5"/>
    <w:rsid w:val="007D1F75"/>
    <w:rsid w:val="007D64ED"/>
    <w:rsid w:val="007F3480"/>
    <w:rsid w:val="008243C0"/>
    <w:rsid w:val="00837B44"/>
    <w:rsid w:val="008638C2"/>
    <w:rsid w:val="00863E50"/>
    <w:rsid w:val="00864150"/>
    <w:rsid w:val="00866CF9"/>
    <w:rsid w:val="008671F3"/>
    <w:rsid w:val="00880882"/>
    <w:rsid w:val="00882F02"/>
    <w:rsid w:val="008A052D"/>
    <w:rsid w:val="008C22D7"/>
    <w:rsid w:val="008D2DD6"/>
    <w:rsid w:val="008E1F2A"/>
    <w:rsid w:val="008E6235"/>
    <w:rsid w:val="008F683A"/>
    <w:rsid w:val="00901260"/>
    <w:rsid w:val="009042FA"/>
    <w:rsid w:val="009176BB"/>
    <w:rsid w:val="0092713B"/>
    <w:rsid w:val="00927BBC"/>
    <w:rsid w:val="009340F4"/>
    <w:rsid w:val="0093686C"/>
    <w:rsid w:val="00956E41"/>
    <w:rsid w:val="00970417"/>
    <w:rsid w:val="009A1551"/>
    <w:rsid w:val="009A57EC"/>
    <w:rsid w:val="009B02DC"/>
    <w:rsid w:val="009B109C"/>
    <w:rsid w:val="009B7C8B"/>
    <w:rsid w:val="009C6463"/>
    <w:rsid w:val="00A101CC"/>
    <w:rsid w:val="00A13F92"/>
    <w:rsid w:val="00A25BD3"/>
    <w:rsid w:val="00A3133F"/>
    <w:rsid w:val="00A4127E"/>
    <w:rsid w:val="00A45757"/>
    <w:rsid w:val="00A724E9"/>
    <w:rsid w:val="00A856F3"/>
    <w:rsid w:val="00A9540E"/>
    <w:rsid w:val="00A96652"/>
    <w:rsid w:val="00A97627"/>
    <w:rsid w:val="00AE0CAC"/>
    <w:rsid w:val="00AF1DC0"/>
    <w:rsid w:val="00B17856"/>
    <w:rsid w:val="00B210B3"/>
    <w:rsid w:val="00B30CBD"/>
    <w:rsid w:val="00B32EFC"/>
    <w:rsid w:val="00B50F8E"/>
    <w:rsid w:val="00B5260D"/>
    <w:rsid w:val="00B66F55"/>
    <w:rsid w:val="00B7532A"/>
    <w:rsid w:val="00B75F8A"/>
    <w:rsid w:val="00B8471A"/>
    <w:rsid w:val="00BA1F4B"/>
    <w:rsid w:val="00BB1B33"/>
    <w:rsid w:val="00BC285C"/>
    <w:rsid w:val="00BC3049"/>
    <w:rsid w:val="00BC337E"/>
    <w:rsid w:val="00BC7E66"/>
    <w:rsid w:val="00BD1881"/>
    <w:rsid w:val="00BD3699"/>
    <w:rsid w:val="00BE186F"/>
    <w:rsid w:val="00BF402E"/>
    <w:rsid w:val="00BF76C6"/>
    <w:rsid w:val="00C01EE1"/>
    <w:rsid w:val="00C01F5E"/>
    <w:rsid w:val="00C117A0"/>
    <w:rsid w:val="00C11E35"/>
    <w:rsid w:val="00C161F6"/>
    <w:rsid w:val="00C21789"/>
    <w:rsid w:val="00C23A85"/>
    <w:rsid w:val="00C26507"/>
    <w:rsid w:val="00C276EA"/>
    <w:rsid w:val="00C37E6D"/>
    <w:rsid w:val="00C45CAB"/>
    <w:rsid w:val="00C462DA"/>
    <w:rsid w:val="00C54C3D"/>
    <w:rsid w:val="00C55124"/>
    <w:rsid w:val="00C63E3C"/>
    <w:rsid w:val="00CA256B"/>
    <w:rsid w:val="00CB215E"/>
    <w:rsid w:val="00CB52E1"/>
    <w:rsid w:val="00CC3ADC"/>
    <w:rsid w:val="00CD6409"/>
    <w:rsid w:val="00CF36D2"/>
    <w:rsid w:val="00D127EE"/>
    <w:rsid w:val="00D15A00"/>
    <w:rsid w:val="00D23DD1"/>
    <w:rsid w:val="00D27928"/>
    <w:rsid w:val="00D30015"/>
    <w:rsid w:val="00D44F8B"/>
    <w:rsid w:val="00D4610A"/>
    <w:rsid w:val="00D53C5D"/>
    <w:rsid w:val="00D61BEF"/>
    <w:rsid w:val="00D72381"/>
    <w:rsid w:val="00D72DD3"/>
    <w:rsid w:val="00D76D6F"/>
    <w:rsid w:val="00D838FF"/>
    <w:rsid w:val="00DA1096"/>
    <w:rsid w:val="00DA272C"/>
    <w:rsid w:val="00DC55F8"/>
    <w:rsid w:val="00DD5BAB"/>
    <w:rsid w:val="00DD75B6"/>
    <w:rsid w:val="00DE0F26"/>
    <w:rsid w:val="00DE23A3"/>
    <w:rsid w:val="00E12E28"/>
    <w:rsid w:val="00E3253A"/>
    <w:rsid w:val="00E77D0D"/>
    <w:rsid w:val="00E77E53"/>
    <w:rsid w:val="00EC2779"/>
    <w:rsid w:val="00EC3DC9"/>
    <w:rsid w:val="00EC5019"/>
    <w:rsid w:val="00EC5F63"/>
    <w:rsid w:val="00ED1053"/>
    <w:rsid w:val="00EF188C"/>
    <w:rsid w:val="00EF6820"/>
    <w:rsid w:val="00EF7A2C"/>
    <w:rsid w:val="00F002A2"/>
    <w:rsid w:val="00F15CAE"/>
    <w:rsid w:val="00F3308C"/>
    <w:rsid w:val="00F5332D"/>
    <w:rsid w:val="00F5362D"/>
    <w:rsid w:val="00F5726E"/>
    <w:rsid w:val="00F66EA5"/>
    <w:rsid w:val="00F876BD"/>
    <w:rsid w:val="00FA7C34"/>
    <w:rsid w:val="00FC07D3"/>
    <w:rsid w:val="00FC52FD"/>
    <w:rsid w:val="00FE7EB6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Zadanifontodlomka"/>
    <w:rsid w:val="00A3133F"/>
  </w:style>
  <w:style w:type="character" w:customStyle="1" w:styleId="ft6">
    <w:name w:val="ft6"/>
    <w:basedOn w:val="Zadanifontodlomka"/>
    <w:rsid w:val="00A3133F"/>
  </w:style>
  <w:style w:type="paragraph" w:customStyle="1" w:styleId="p10">
    <w:name w:val="p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Zadanifontodlomka"/>
    <w:rsid w:val="00A3133F"/>
  </w:style>
  <w:style w:type="character" w:customStyle="1" w:styleId="ft8">
    <w:name w:val="ft8"/>
    <w:basedOn w:val="Zadanifontodlomka"/>
    <w:rsid w:val="00A3133F"/>
  </w:style>
  <w:style w:type="paragraph" w:customStyle="1" w:styleId="p11">
    <w:name w:val="p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Zadanifontodlomka"/>
    <w:rsid w:val="00A3133F"/>
  </w:style>
  <w:style w:type="paragraph" w:customStyle="1" w:styleId="p13">
    <w:name w:val="p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Zadanifontodlomka"/>
    <w:rsid w:val="00A3133F"/>
  </w:style>
  <w:style w:type="paragraph" w:customStyle="1" w:styleId="p15">
    <w:name w:val="p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Zadanifontodlomka"/>
    <w:rsid w:val="00A3133F"/>
  </w:style>
  <w:style w:type="paragraph" w:customStyle="1" w:styleId="p28">
    <w:name w:val="p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Zadanifontodlomka"/>
    <w:rsid w:val="00A3133F"/>
  </w:style>
  <w:style w:type="character" w:customStyle="1" w:styleId="ft18">
    <w:name w:val="ft18"/>
    <w:basedOn w:val="Zadanifontodlomka"/>
    <w:rsid w:val="00A3133F"/>
  </w:style>
  <w:style w:type="character" w:customStyle="1" w:styleId="ft19">
    <w:name w:val="ft19"/>
    <w:basedOn w:val="Zadanifontodlomka"/>
    <w:rsid w:val="00A3133F"/>
  </w:style>
  <w:style w:type="paragraph" w:customStyle="1" w:styleId="p29">
    <w:name w:val="p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2">
    <w:name w:val="ft22"/>
    <w:basedOn w:val="Zadanifontodlomka"/>
    <w:rsid w:val="00A3133F"/>
  </w:style>
  <w:style w:type="paragraph" w:customStyle="1" w:styleId="p39">
    <w:name w:val="p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Zadanifontodlomka"/>
    <w:rsid w:val="00A3133F"/>
  </w:style>
  <w:style w:type="character" w:customStyle="1" w:styleId="ft23">
    <w:name w:val="ft23"/>
    <w:basedOn w:val="Zadanifontodlomka"/>
    <w:rsid w:val="00A3133F"/>
  </w:style>
  <w:style w:type="paragraph" w:customStyle="1" w:styleId="p42">
    <w:name w:val="p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Zadanifontodlomka"/>
    <w:rsid w:val="00A3133F"/>
  </w:style>
  <w:style w:type="paragraph" w:customStyle="1" w:styleId="p57">
    <w:name w:val="p5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Zadanifontodlomka"/>
    <w:rsid w:val="00A3133F"/>
  </w:style>
  <w:style w:type="paragraph" w:customStyle="1" w:styleId="p58">
    <w:name w:val="p5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9">
    <w:name w:val="ft29"/>
    <w:basedOn w:val="Zadanifontodlomka"/>
    <w:rsid w:val="00A3133F"/>
  </w:style>
  <w:style w:type="paragraph" w:customStyle="1" w:styleId="p81">
    <w:name w:val="p8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Zadanifontodlomka"/>
    <w:rsid w:val="00A3133F"/>
  </w:style>
  <w:style w:type="paragraph" w:customStyle="1" w:styleId="p82">
    <w:name w:val="p8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Zadanifontodlomka"/>
    <w:rsid w:val="00A3133F"/>
  </w:style>
  <w:style w:type="paragraph" w:customStyle="1" w:styleId="p88">
    <w:name w:val="p8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Zadanifontodlomka"/>
    <w:rsid w:val="00A3133F"/>
  </w:style>
  <w:style w:type="paragraph" w:customStyle="1" w:styleId="p91">
    <w:name w:val="p9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6">
    <w:name w:val="p9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4">
    <w:name w:val="ft34"/>
    <w:basedOn w:val="Zadanifontodlomka"/>
    <w:rsid w:val="00A3133F"/>
  </w:style>
  <w:style w:type="paragraph" w:customStyle="1" w:styleId="p117">
    <w:name w:val="p1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6">
    <w:name w:val="ft36"/>
    <w:basedOn w:val="Zadanifontodlomka"/>
    <w:rsid w:val="00A3133F"/>
  </w:style>
  <w:style w:type="paragraph" w:customStyle="1" w:styleId="p125">
    <w:name w:val="p1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Zadanifontodlomka"/>
    <w:rsid w:val="00A3133F"/>
  </w:style>
  <w:style w:type="paragraph" w:customStyle="1" w:styleId="p127">
    <w:name w:val="p1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Zadanifontodlomka"/>
    <w:rsid w:val="00A3133F"/>
  </w:style>
  <w:style w:type="paragraph" w:customStyle="1" w:styleId="p129">
    <w:name w:val="p1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2">
    <w:name w:val="p1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3">
    <w:name w:val="p1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Zadanifontodlomka"/>
    <w:rsid w:val="00A3133F"/>
  </w:style>
  <w:style w:type="paragraph" w:customStyle="1" w:styleId="p134">
    <w:name w:val="p1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5">
    <w:name w:val="p1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6">
    <w:name w:val="p1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Zadanifontodlomka"/>
    <w:rsid w:val="00A3133F"/>
  </w:style>
  <w:style w:type="paragraph" w:customStyle="1" w:styleId="p137">
    <w:name w:val="p1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Zadanifontodlomka"/>
    <w:rsid w:val="00A3133F"/>
  </w:style>
  <w:style w:type="paragraph" w:customStyle="1" w:styleId="p139">
    <w:name w:val="p1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0">
    <w:name w:val="p1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il1">
    <w:name w:val="Stil1"/>
    <w:uiPriority w:val="99"/>
    <w:rsid w:val="00A3133F"/>
    <w:pPr>
      <w:numPr>
        <w:numId w:val="3"/>
      </w:numPr>
    </w:pPr>
  </w:style>
  <w:style w:type="paragraph" w:styleId="Odlomakpopisa">
    <w:name w:val="List Paragraph"/>
    <w:basedOn w:val="Normal"/>
    <w:uiPriority w:val="34"/>
    <w:qFormat/>
    <w:rsid w:val="00A3133F"/>
    <w:pPr>
      <w:ind w:left="720"/>
      <w:contextualSpacing/>
    </w:pPr>
  </w:style>
  <w:style w:type="paragraph" w:customStyle="1" w:styleId="m3332459579610170999gmail-msolistparagraph">
    <w:name w:val="m_3332459579610170999gmail-msolistparagraph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Zadanifontodlomka"/>
    <w:rsid w:val="00A3133F"/>
  </w:style>
  <w:style w:type="character" w:customStyle="1" w:styleId="fontstyle01">
    <w:name w:val="fontstyle01"/>
    <w:basedOn w:val="Zadanifontodlomka"/>
    <w:rsid w:val="00A3133F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3133F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A3133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A3133F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Zadanifontodlomka"/>
    <w:rsid w:val="00A3133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EFC"/>
  </w:style>
  <w:style w:type="paragraph" w:styleId="Podnoje">
    <w:name w:val="footer"/>
    <w:basedOn w:val="Normal"/>
    <w:link w:val="Podno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EFC"/>
  </w:style>
  <w:style w:type="paragraph" w:styleId="Bezproreda">
    <w:name w:val="No Spacing"/>
    <w:link w:val="BezproredaChar"/>
    <w:uiPriority w:val="1"/>
    <w:qFormat/>
    <w:rsid w:val="00B32EFC"/>
    <w:pPr>
      <w:spacing w:after="0" w:line="240" w:lineRule="auto"/>
    </w:pPr>
    <w:rPr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32EFC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EFC"/>
    <w:rPr>
      <w:rFonts w:ascii="Tahoma" w:hAnsi="Tahoma" w:cs="Tahoma"/>
      <w:sz w:val="16"/>
      <w:szCs w:val="16"/>
    </w:rPr>
  </w:style>
  <w:style w:type="character" w:styleId="Brojretka">
    <w:name w:val="line number"/>
    <w:basedOn w:val="Zadanifontodlomka"/>
    <w:uiPriority w:val="99"/>
    <w:semiHidden/>
    <w:unhideWhenUsed/>
    <w:rsid w:val="004958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Zadanifontodlomka"/>
    <w:rsid w:val="00A3133F"/>
  </w:style>
  <w:style w:type="character" w:customStyle="1" w:styleId="ft6">
    <w:name w:val="ft6"/>
    <w:basedOn w:val="Zadanifontodlomka"/>
    <w:rsid w:val="00A3133F"/>
  </w:style>
  <w:style w:type="paragraph" w:customStyle="1" w:styleId="p10">
    <w:name w:val="p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Zadanifontodlomka"/>
    <w:rsid w:val="00A3133F"/>
  </w:style>
  <w:style w:type="character" w:customStyle="1" w:styleId="ft8">
    <w:name w:val="ft8"/>
    <w:basedOn w:val="Zadanifontodlomka"/>
    <w:rsid w:val="00A3133F"/>
  </w:style>
  <w:style w:type="paragraph" w:customStyle="1" w:styleId="p11">
    <w:name w:val="p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Zadanifontodlomka"/>
    <w:rsid w:val="00A3133F"/>
  </w:style>
  <w:style w:type="paragraph" w:customStyle="1" w:styleId="p13">
    <w:name w:val="p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Zadanifontodlomka"/>
    <w:rsid w:val="00A3133F"/>
  </w:style>
  <w:style w:type="paragraph" w:customStyle="1" w:styleId="p15">
    <w:name w:val="p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Zadanifontodlomka"/>
    <w:rsid w:val="00A3133F"/>
  </w:style>
  <w:style w:type="paragraph" w:customStyle="1" w:styleId="p28">
    <w:name w:val="p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Zadanifontodlomka"/>
    <w:rsid w:val="00A3133F"/>
  </w:style>
  <w:style w:type="character" w:customStyle="1" w:styleId="ft18">
    <w:name w:val="ft18"/>
    <w:basedOn w:val="Zadanifontodlomka"/>
    <w:rsid w:val="00A3133F"/>
  </w:style>
  <w:style w:type="character" w:customStyle="1" w:styleId="ft19">
    <w:name w:val="ft19"/>
    <w:basedOn w:val="Zadanifontodlomka"/>
    <w:rsid w:val="00A3133F"/>
  </w:style>
  <w:style w:type="paragraph" w:customStyle="1" w:styleId="p29">
    <w:name w:val="p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2">
    <w:name w:val="ft22"/>
    <w:basedOn w:val="Zadanifontodlomka"/>
    <w:rsid w:val="00A3133F"/>
  </w:style>
  <w:style w:type="paragraph" w:customStyle="1" w:styleId="p39">
    <w:name w:val="p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Zadanifontodlomka"/>
    <w:rsid w:val="00A3133F"/>
  </w:style>
  <w:style w:type="character" w:customStyle="1" w:styleId="ft23">
    <w:name w:val="ft23"/>
    <w:basedOn w:val="Zadanifontodlomka"/>
    <w:rsid w:val="00A3133F"/>
  </w:style>
  <w:style w:type="paragraph" w:customStyle="1" w:styleId="p42">
    <w:name w:val="p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Zadanifontodlomka"/>
    <w:rsid w:val="00A3133F"/>
  </w:style>
  <w:style w:type="paragraph" w:customStyle="1" w:styleId="p57">
    <w:name w:val="p5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Zadanifontodlomka"/>
    <w:rsid w:val="00A3133F"/>
  </w:style>
  <w:style w:type="paragraph" w:customStyle="1" w:styleId="p58">
    <w:name w:val="p5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9">
    <w:name w:val="ft29"/>
    <w:basedOn w:val="Zadanifontodlomka"/>
    <w:rsid w:val="00A3133F"/>
  </w:style>
  <w:style w:type="paragraph" w:customStyle="1" w:styleId="p81">
    <w:name w:val="p8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Zadanifontodlomka"/>
    <w:rsid w:val="00A3133F"/>
  </w:style>
  <w:style w:type="paragraph" w:customStyle="1" w:styleId="p82">
    <w:name w:val="p8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Zadanifontodlomka"/>
    <w:rsid w:val="00A3133F"/>
  </w:style>
  <w:style w:type="paragraph" w:customStyle="1" w:styleId="p88">
    <w:name w:val="p8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Zadanifontodlomka"/>
    <w:rsid w:val="00A3133F"/>
  </w:style>
  <w:style w:type="paragraph" w:customStyle="1" w:styleId="p91">
    <w:name w:val="p9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6">
    <w:name w:val="p9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4">
    <w:name w:val="ft34"/>
    <w:basedOn w:val="Zadanifontodlomka"/>
    <w:rsid w:val="00A3133F"/>
  </w:style>
  <w:style w:type="paragraph" w:customStyle="1" w:styleId="p117">
    <w:name w:val="p1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6">
    <w:name w:val="ft36"/>
    <w:basedOn w:val="Zadanifontodlomka"/>
    <w:rsid w:val="00A3133F"/>
  </w:style>
  <w:style w:type="paragraph" w:customStyle="1" w:styleId="p125">
    <w:name w:val="p1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Zadanifontodlomka"/>
    <w:rsid w:val="00A3133F"/>
  </w:style>
  <w:style w:type="paragraph" w:customStyle="1" w:styleId="p127">
    <w:name w:val="p1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Zadanifontodlomka"/>
    <w:rsid w:val="00A3133F"/>
  </w:style>
  <w:style w:type="paragraph" w:customStyle="1" w:styleId="p129">
    <w:name w:val="p1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2">
    <w:name w:val="p1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3">
    <w:name w:val="p1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Zadanifontodlomka"/>
    <w:rsid w:val="00A3133F"/>
  </w:style>
  <w:style w:type="paragraph" w:customStyle="1" w:styleId="p134">
    <w:name w:val="p1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5">
    <w:name w:val="p1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6">
    <w:name w:val="p1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Zadanifontodlomka"/>
    <w:rsid w:val="00A3133F"/>
  </w:style>
  <w:style w:type="paragraph" w:customStyle="1" w:styleId="p137">
    <w:name w:val="p1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Zadanifontodlomka"/>
    <w:rsid w:val="00A3133F"/>
  </w:style>
  <w:style w:type="paragraph" w:customStyle="1" w:styleId="p139">
    <w:name w:val="p1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0">
    <w:name w:val="p1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il1">
    <w:name w:val="Stil1"/>
    <w:uiPriority w:val="99"/>
    <w:rsid w:val="00A3133F"/>
    <w:pPr>
      <w:numPr>
        <w:numId w:val="3"/>
      </w:numPr>
    </w:pPr>
  </w:style>
  <w:style w:type="paragraph" w:styleId="Odlomakpopisa">
    <w:name w:val="List Paragraph"/>
    <w:basedOn w:val="Normal"/>
    <w:uiPriority w:val="34"/>
    <w:qFormat/>
    <w:rsid w:val="00A3133F"/>
    <w:pPr>
      <w:ind w:left="720"/>
      <w:contextualSpacing/>
    </w:pPr>
  </w:style>
  <w:style w:type="paragraph" w:customStyle="1" w:styleId="m3332459579610170999gmail-msolistparagraph">
    <w:name w:val="m_3332459579610170999gmail-msolistparagraph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Zadanifontodlomka"/>
    <w:rsid w:val="00A3133F"/>
  </w:style>
  <w:style w:type="character" w:customStyle="1" w:styleId="fontstyle01">
    <w:name w:val="fontstyle01"/>
    <w:basedOn w:val="Zadanifontodlomka"/>
    <w:rsid w:val="00A3133F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3133F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A3133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A3133F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Zadanifontodlomka"/>
    <w:rsid w:val="00A3133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EFC"/>
  </w:style>
  <w:style w:type="paragraph" w:styleId="Podnoje">
    <w:name w:val="footer"/>
    <w:basedOn w:val="Normal"/>
    <w:link w:val="Podno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EFC"/>
  </w:style>
  <w:style w:type="paragraph" w:styleId="Bezproreda">
    <w:name w:val="No Spacing"/>
    <w:link w:val="BezproredaChar"/>
    <w:uiPriority w:val="1"/>
    <w:qFormat/>
    <w:rsid w:val="00B32EFC"/>
    <w:pPr>
      <w:spacing w:after="0" w:line="240" w:lineRule="auto"/>
    </w:pPr>
    <w:rPr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32EFC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EFC"/>
    <w:rPr>
      <w:rFonts w:ascii="Tahoma" w:hAnsi="Tahoma" w:cs="Tahoma"/>
      <w:sz w:val="16"/>
      <w:szCs w:val="16"/>
    </w:rPr>
  </w:style>
  <w:style w:type="character" w:styleId="Brojretka">
    <w:name w:val="line number"/>
    <w:basedOn w:val="Zadanifontodlomka"/>
    <w:uiPriority w:val="99"/>
    <w:semiHidden/>
    <w:unhideWhenUsed/>
    <w:rsid w:val="00495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6685">
          <w:marLeft w:val="2020"/>
          <w:marRight w:val="0"/>
          <w:marTop w:val="2042"/>
          <w:marBottom w:val="2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788">
          <w:marLeft w:val="2536"/>
          <w:marRight w:val="0"/>
          <w:marTop w:val="2042"/>
          <w:marBottom w:val="157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6094">
          <w:marLeft w:val="2536"/>
          <w:marRight w:val="0"/>
          <w:marTop w:val="2063"/>
          <w:marBottom w:val="80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823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484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958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700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800">
          <w:marLeft w:val="187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02175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18376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99401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1171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552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758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853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799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980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775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6555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192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02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469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567">
          <w:marLeft w:val="2020"/>
          <w:marRight w:val="0"/>
          <w:marTop w:val="2020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8349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6299">
          <w:marLeft w:val="2020"/>
          <w:marRight w:val="0"/>
          <w:marTop w:val="1999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176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radost-novska.h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rtic.radost@optinet.hr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2017-09-01T00:00:00</PublishDate>
  <Abstract/>
  <CompanyAddress>ŽUPANIJA: Sisačko-moslavačka
GRAD: Novska
ADRESA: Ivane Brlić-Mažuranić 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A94E23-9297-4278-B181-A81DA053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7104</Words>
  <Characters>40493</Characters>
  <Application>Microsoft Office Word</Application>
  <DocSecurity>0</DocSecurity>
  <Lines>337</Lines>
  <Paragraphs>95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KURIKULUM DJEČJEG VRTIĆA RADOST „NOVSKA“ ZA PEDAGOŠKU 2017./2018. GODINU</vt:lpstr>
      <vt:lpstr/>
    </vt:vector>
  </TitlesOfParts>
  <Company>ŽUPANIJA SISAČKO-MOSLAVAČKA          DJEČJI VRTIĆ „RADOST“ NOVSKA</Company>
  <LinksUpToDate>false</LinksUpToDate>
  <CharactersWithSpaces>47502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KURIKULUM DJEČJEG VRTIĆA RADOST „NOVSKA“ ZA PEDAGOŠKU 2017./2018. GODINU</dc:title>
  <dc:subject>OIB: 65737381445</dc:subject>
  <dc:creator>Dijana Kadliček</dc:creator>
  <cp:lastModifiedBy>Ivana</cp:lastModifiedBy>
  <cp:revision>2</cp:revision>
  <cp:lastPrinted>2021-10-08T07:59:00Z</cp:lastPrinted>
  <dcterms:created xsi:type="dcterms:W3CDTF">2021-10-08T08:00:00Z</dcterms:created>
  <dcterms:modified xsi:type="dcterms:W3CDTF">2021-10-08T08:00:00Z</dcterms:modified>
</cp:coreProperties>
</file>