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6763" w14:textId="77777777" w:rsidR="004A7583" w:rsidRDefault="004A7583" w:rsidP="004A75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112-07/21-70-11</w:t>
      </w:r>
      <w:r>
        <w:rPr>
          <w:rFonts w:ascii="Times New Roman" w:hAnsi="Times New Roman" w:cs="Times New Roman"/>
          <w:sz w:val="24"/>
          <w:szCs w:val="24"/>
        </w:rPr>
        <w:br/>
        <w:t>UR.BROJ: 2176-68/21-03-03</w:t>
      </w:r>
      <w:r>
        <w:rPr>
          <w:rFonts w:ascii="Times New Roman" w:hAnsi="Times New Roman" w:cs="Times New Roman"/>
          <w:sz w:val="24"/>
          <w:szCs w:val="24"/>
        </w:rPr>
        <w:br/>
        <w:t>Novska, 03.11.2021.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D460407" w14:textId="77777777" w:rsidR="004A7583" w:rsidRPr="00DA3563" w:rsidRDefault="004A7583" w:rsidP="004A7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221549D3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 Novska raspisao je natječaj za prijem u radni odnos:</w:t>
      </w:r>
    </w:p>
    <w:p w14:paraId="25BDEFDB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ODGOJITELJA – 2 izvršitelja/izvršiteljice , rad u punom radnom vremenu na određeno radno vrijeme, </w:t>
      </w:r>
    </w:p>
    <w:p w14:paraId="02A773FD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ODGOJITELJA – 1 izvršitelj/izvršiteljica, rad u nepunom radnom vremenu na određeno radno vrijeme, kao treći odgojitelj u skupini.</w:t>
      </w:r>
    </w:p>
    <w:p w14:paraId="6D1952B3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69A28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22. listopada 2021. do 30. listopada 2021. godine a bio je objavljen na mrežnim stranicama i oglasnim pločama Hrvatskog zavoda za zapošljavanje i Dječjeg vrtića „Radost“ Novska.</w:t>
      </w:r>
    </w:p>
    <w:p w14:paraId="69D4EE7C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10/97. 107/07., 94/13. i 98/19.) i članka 50. Statuta Dječjeg vrtića „Radost“ Novska na sjednici održanoj dana 02. studenog 2021. godine jednoglasno prihvatilo prijedlog ravnateljice i donijelo Odluku o izboru kandidata i to: </w:t>
      </w:r>
    </w:p>
    <w:p w14:paraId="28CDF1ED" w14:textId="77777777" w:rsidR="004A7583" w:rsidRDefault="004A7583" w:rsidP="004A758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odgojitelja na određeno puno radno vrijeme zapošljavaju se:</w:t>
      </w:r>
    </w:p>
    <w:p w14:paraId="7FC6D3A1" w14:textId="77777777" w:rsidR="004A7583" w:rsidRDefault="004A7583" w:rsidP="004A7583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VIŠNJA VIČIĆ i MAGDALENA IVIČIĆ sveučilišne prvostupnice ranog i predškolskog odgoja i obrazovanja,</w:t>
      </w:r>
    </w:p>
    <w:p w14:paraId="09B1D315" w14:textId="77777777" w:rsidR="004A7583" w:rsidRPr="000F7868" w:rsidRDefault="004A7583" w:rsidP="004A758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trećeg odgojitelja u skupini na određeno nepuno radno vrijeme zapošljava se: VANESA JURIĆ , sveučilišna prvostupnica kroatistike, jedini prijavljeni kandidat.</w:t>
      </w:r>
    </w:p>
    <w:p w14:paraId="05FB8F65" w14:textId="77777777" w:rsidR="004A7583" w:rsidRDefault="004A7583" w:rsidP="004A75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Izabrani kandidat Višnja </w:t>
      </w:r>
      <w:proofErr w:type="spellStart"/>
      <w:r>
        <w:rPr>
          <w:rFonts w:ascii="Times New Roman" w:hAnsi="Times New Roman" w:cs="Times New Roman"/>
          <w:sz w:val="24"/>
          <w:szCs w:val="24"/>
        </w:rPr>
        <w:t>Vičić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zadovoljava uvjete iz natječaja u cijelosti, a ostali kandidati ne zadovoljavaju uvjete u cijelosti.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EB8C31A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312172C5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 na web stranici vrtića.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3CBD7D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E6105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381CB2FE" w14:textId="77777777" w:rsidR="004A7583" w:rsidRDefault="004A7583" w:rsidP="004A7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Ljerka Vidaković, prof.</w:t>
      </w:r>
    </w:p>
    <w:p w14:paraId="374DD387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83"/>
    <w:rsid w:val="004A7583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B0A2EA"/>
  <w15:chartTrackingRefBased/>
  <w15:docId w15:val="{C6B67AD8-0C7B-43D3-8BCF-D0CDE0D3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5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7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2021-11-04T08:45:00Z</dcterms:created>
</cp:coreProperties>
</file>